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A25D1" w14:textId="4A3F8900" w:rsidR="00667064" w:rsidRPr="00023B6B" w:rsidRDefault="008D75FA" w:rsidP="00E74670">
      <w:pPr>
        <w:jc w:val="center"/>
        <w:rPr>
          <w:rFonts w:asciiTheme="minorHAnsi" w:hAnsiTheme="minorHAnsi" w:cstheme="minorHAnsi"/>
          <w:b/>
        </w:rPr>
      </w:pPr>
      <w:r w:rsidRPr="00023B6B">
        <w:rPr>
          <w:rFonts w:asciiTheme="minorHAnsi" w:hAnsiTheme="minorHAnsi" w:cstheme="minorHAnsi"/>
          <w:b/>
        </w:rPr>
        <w:t xml:space="preserve">PASLAUGŲ PIRKIMO </w:t>
      </w:r>
      <w:r w:rsidR="00667064" w:rsidRPr="00023B6B">
        <w:rPr>
          <w:rFonts w:asciiTheme="minorHAnsi" w:hAnsiTheme="minorHAnsi" w:cstheme="minorHAnsi"/>
          <w:b/>
        </w:rPr>
        <w:t>TECHNINĖ SPECIFIKACIJA</w:t>
      </w:r>
    </w:p>
    <w:p w14:paraId="2D59B6FE" w14:textId="4459A399" w:rsidR="00667064" w:rsidRPr="00023B6B" w:rsidRDefault="00667064" w:rsidP="00E74670">
      <w:pPr>
        <w:pStyle w:val="Bodytext1"/>
        <w:numPr>
          <w:ilvl w:val="0"/>
          <w:numId w:val="7"/>
        </w:numPr>
        <w:shd w:val="clear" w:color="auto" w:fill="auto"/>
        <w:tabs>
          <w:tab w:val="left" w:pos="426"/>
          <w:tab w:val="left" w:pos="3828"/>
        </w:tabs>
        <w:spacing w:after="0" w:line="240" w:lineRule="auto"/>
        <w:ind w:left="0" w:right="57" w:hanging="11"/>
        <w:jc w:val="both"/>
        <w:rPr>
          <w:rFonts w:asciiTheme="minorHAnsi" w:hAnsiTheme="minorHAnsi" w:cstheme="minorHAnsi"/>
          <w:b/>
          <w:sz w:val="22"/>
          <w:szCs w:val="22"/>
        </w:rPr>
      </w:pPr>
      <w:r w:rsidRPr="00023B6B">
        <w:rPr>
          <w:rFonts w:asciiTheme="minorHAnsi" w:hAnsiTheme="minorHAnsi" w:cstheme="minorHAnsi"/>
          <w:b/>
          <w:sz w:val="22"/>
          <w:szCs w:val="22"/>
        </w:rPr>
        <w:t>PIRKIMO OBJEKTAS</w:t>
      </w:r>
    </w:p>
    <w:p w14:paraId="10B2C853" w14:textId="77777777" w:rsidR="002056F1" w:rsidRPr="00023B6B" w:rsidRDefault="002056F1" w:rsidP="00667064">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p>
    <w:p w14:paraId="55B9CA39" w14:textId="3BE3FBEE" w:rsidR="002056F1" w:rsidRPr="00023B6B" w:rsidRDefault="008E31B3" w:rsidP="00E74670">
      <w:pPr>
        <w:pStyle w:val="Bodytext20"/>
        <w:numPr>
          <w:ilvl w:val="1"/>
          <w:numId w:val="7"/>
        </w:numPr>
        <w:shd w:val="clear" w:color="auto" w:fill="auto"/>
        <w:tabs>
          <w:tab w:val="left" w:pos="567"/>
          <w:tab w:val="left" w:pos="3828"/>
        </w:tabs>
        <w:spacing w:before="120" w:line="240" w:lineRule="auto"/>
        <w:ind w:left="0" w:right="57"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PIRKIMO OBJEKTO PAVADINIMAS</w:t>
      </w:r>
      <w:r w:rsidR="00266483">
        <w:rPr>
          <w:rFonts w:asciiTheme="minorHAnsi" w:hAnsiTheme="minorHAnsi" w:cstheme="minorHAnsi"/>
          <w:i w:val="0"/>
          <w:sz w:val="22"/>
          <w:szCs w:val="22"/>
        </w:rPr>
        <w:t>:</w:t>
      </w:r>
    </w:p>
    <w:p w14:paraId="65CDEFAF" w14:textId="63FA00EB" w:rsidR="00667064" w:rsidRPr="00023B6B" w:rsidRDefault="00266483" w:rsidP="003016D6">
      <w:pPr>
        <w:pStyle w:val="Bodytext20"/>
        <w:shd w:val="clear" w:color="auto" w:fill="auto"/>
        <w:tabs>
          <w:tab w:val="left" w:pos="567"/>
          <w:tab w:val="left" w:pos="3828"/>
        </w:tabs>
        <w:spacing w:line="240" w:lineRule="auto"/>
        <w:ind w:left="567" w:right="55" w:hanging="567"/>
        <w:jc w:val="both"/>
        <w:rPr>
          <w:rFonts w:asciiTheme="minorHAnsi" w:hAnsiTheme="minorHAnsi" w:cstheme="minorHAnsi"/>
          <w:sz w:val="22"/>
          <w:szCs w:val="22"/>
        </w:rPr>
      </w:pPr>
      <w:bookmarkStart w:id="0" w:name="_Hlk46492207"/>
      <w:r>
        <w:rPr>
          <w:rFonts w:asciiTheme="minorHAnsi" w:hAnsiTheme="minorHAnsi" w:cstheme="minorHAnsi"/>
          <w:i w:val="0"/>
          <w:sz w:val="22"/>
          <w:szCs w:val="22"/>
        </w:rPr>
        <w:t xml:space="preserve">1.1.1 </w:t>
      </w:r>
      <w:r w:rsidR="00CA777C" w:rsidRPr="00023B6B">
        <w:rPr>
          <w:rFonts w:asciiTheme="minorHAnsi" w:hAnsiTheme="minorHAnsi" w:cstheme="minorHAnsi"/>
          <w:i w:val="0"/>
          <w:sz w:val="22"/>
          <w:szCs w:val="22"/>
        </w:rPr>
        <w:t>Biokuro</w:t>
      </w:r>
      <w:r w:rsidR="0068780D">
        <w:rPr>
          <w:rFonts w:asciiTheme="minorHAnsi" w:hAnsiTheme="minorHAnsi" w:cstheme="minorHAnsi"/>
          <w:i w:val="0"/>
          <w:sz w:val="22"/>
          <w:szCs w:val="22"/>
        </w:rPr>
        <w:t>, susidariusių</w:t>
      </w:r>
      <w:r w:rsidR="00CA777C" w:rsidRPr="00023B6B">
        <w:rPr>
          <w:rFonts w:asciiTheme="minorHAnsi" w:hAnsiTheme="minorHAnsi" w:cstheme="minorHAnsi"/>
          <w:i w:val="0"/>
          <w:sz w:val="22"/>
          <w:szCs w:val="22"/>
        </w:rPr>
        <w:t xml:space="preserve"> pelenų</w:t>
      </w:r>
      <w:r w:rsidR="0038082B">
        <w:rPr>
          <w:rFonts w:asciiTheme="minorHAnsi" w:hAnsiTheme="minorHAnsi" w:cstheme="minorHAnsi"/>
          <w:i w:val="0"/>
          <w:sz w:val="22"/>
          <w:szCs w:val="22"/>
        </w:rPr>
        <w:t xml:space="preserve"> bei nuosėdų</w:t>
      </w:r>
      <w:r w:rsidR="00CA777C" w:rsidRPr="00023B6B">
        <w:rPr>
          <w:rFonts w:asciiTheme="minorHAnsi" w:hAnsiTheme="minorHAnsi" w:cstheme="minorHAnsi"/>
          <w:i w:val="0"/>
          <w:sz w:val="22"/>
          <w:szCs w:val="22"/>
        </w:rPr>
        <w:t xml:space="preserve"> </w:t>
      </w:r>
      <w:r w:rsidR="00001CF5">
        <w:rPr>
          <w:rFonts w:asciiTheme="minorHAnsi" w:hAnsiTheme="minorHAnsi" w:cstheme="minorHAnsi"/>
          <w:i w:val="0"/>
          <w:sz w:val="22"/>
          <w:szCs w:val="22"/>
        </w:rPr>
        <w:t xml:space="preserve">mėginių </w:t>
      </w:r>
      <w:r w:rsidR="00CA777C" w:rsidRPr="00023B6B">
        <w:rPr>
          <w:rFonts w:asciiTheme="minorHAnsi" w:hAnsiTheme="minorHAnsi" w:cstheme="minorHAnsi"/>
          <w:i w:val="0"/>
          <w:sz w:val="22"/>
          <w:szCs w:val="22"/>
        </w:rPr>
        <w:t>cheminės sudėties tyrimai</w:t>
      </w:r>
      <w:bookmarkEnd w:id="0"/>
      <w:r w:rsidR="00A13DA5">
        <w:rPr>
          <w:rFonts w:asciiTheme="minorHAnsi" w:hAnsiTheme="minorHAnsi" w:cstheme="minorHAnsi"/>
          <w:i w:val="0"/>
          <w:sz w:val="22"/>
          <w:szCs w:val="22"/>
        </w:rPr>
        <w:t xml:space="preserve"> (toliau – Paslaugos)</w:t>
      </w:r>
      <w:r w:rsidR="00FB54DD" w:rsidRPr="00023B6B">
        <w:rPr>
          <w:rFonts w:asciiTheme="minorHAnsi" w:hAnsiTheme="minorHAnsi" w:cstheme="minorHAnsi"/>
          <w:sz w:val="22"/>
          <w:szCs w:val="22"/>
        </w:rPr>
        <w:t>.</w:t>
      </w:r>
    </w:p>
    <w:p w14:paraId="23F97DFF" w14:textId="71610ED0" w:rsidR="002056F1" w:rsidRPr="00023B6B" w:rsidRDefault="002056F1" w:rsidP="00667064">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749A2854" w14:textId="37DF270E" w:rsidR="001E605A" w:rsidRPr="00023B6B" w:rsidRDefault="008E31B3" w:rsidP="00E74670">
      <w:pPr>
        <w:pStyle w:val="Bodytext20"/>
        <w:numPr>
          <w:ilvl w:val="1"/>
          <w:numId w:val="7"/>
        </w:numPr>
        <w:shd w:val="clear" w:color="auto" w:fill="auto"/>
        <w:tabs>
          <w:tab w:val="left" w:pos="567"/>
          <w:tab w:val="left" w:pos="3828"/>
        </w:tabs>
        <w:spacing w:before="120" w:line="240" w:lineRule="auto"/>
        <w:ind w:left="0" w:right="57"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PIRKIMO OBJEKTO APIMTYS IR CHARAKTERISTIKA</w:t>
      </w:r>
    </w:p>
    <w:p w14:paraId="22E2B5C1" w14:textId="4387B1CE" w:rsidR="00CA777C" w:rsidRPr="00023B6B" w:rsidRDefault="00772ED8" w:rsidP="007C1373">
      <w:pPr>
        <w:pStyle w:val="Bodytext20"/>
        <w:numPr>
          <w:ilvl w:val="2"/>
          <w:numId w:val="7"/>
        </w:numPr>
        <w:tabs>
          <w:tab w:val="left" w:pos="0"/>
          <w:tab w:val="left" w:pos="3828"/>
          <w:tab w:val="left" w:pos="9072"/>
        </w:tabs>
        <w:spacing w:before="240" w:line="240" w:lineRule="auto"/>
        <w:ind w:left="720" w:right="57"/>
        <w:jc w:val="both"/>
        <w:rPr>
          <w:rFonts w:asciiTheme="minorHAnsi" w:hAnsiTheme="minorHAnsi" w:cstheme="minorHAnsi"/>
          <w:i w:val="0"/>
          <w:sz w:val="22"/>
          <w:szCs w:val="22"/>
        </w:rPr>
      </w:pPr>
      <w:r>
        <w:rPr>
          <w:rFonts w:asciiTheme="minorHAnsi" w:hAnsiTheme="minorHAnsi" w:cstheme="minorHAnsi"/>
          <w:i w:val="0"/>
          <w:sz w:val="22"/>
          <w:szCs w:val="22"/>
        </w:rPr>
        <w:t>Teikiant Paslaugas</w:t>
      </w:r>
      <w:r w:rsidR="00531487">
        <w:rPr>
          <w:rFonts w:asciiTheme="minorHAnsi" w:hAnsiTheme="minorHAnsi" w:cstheme="minorHAnsi"/>
          <w:i w:val="0"/>
          <w:sz w:val="22"/>
          <w:szCs w:val="22"/>
        </w:rPr>
        <w:t>,</w:t>
      </w:r>
      <w:r w:rsidR="00CA777C" w:rsidRPr="00023B6B">
        <w:rPr>
          <w:rFonts w:asciiTheme="minorHAnsi" w:hAnsiTheme="minorHAnsi" w:cstheme="minorHAnsi"/>
          <w:i w:val="0"/>
          <w:sz w:val="22"/>
          <w:szCs w:val="22"/>
        </w:rPr>
        <w:t xml:space="preserve"> turi būti nustatyti </w:t>
      </w:r>
      <w:r w:rsidR="00117A12" w:rsidRPr="00023B6B">
        <w:rPr>
          <w:rFonts w:asciiTheme="minorHAnsi" w:hAnsiTheme="minorHAnsi" w:cstheme="minorHAnsi"/>
          <w:i w:val="0"/>
          <w:sz w:val="22"/>
          <w:szCs w:val="22"/>
        </w:rPr>
        <w:t>ši</w:t>
      </w:r>
      <w:r w:rsidR="00117A12">
        <w:rPr>
          <w:rFonts w:asciiTheme="minorHAnsi" w:hAnsiTheme="minorHAnsi" w:cstheme="minorHAnsi"/>
          <w:i w:val="0"/>
          <w:sz w:val="22"/>
          <w:szCs w:val="22"/>
        </w:rPr>
        <w:t>ų</w:t>
      </w:r>
      <w:r w:rsidR="00117A12" w:rsidRPr="00023B6B">
        <w:rPr>
          <w:rFonts w:asciiTheme="minorHAnsi" w:hAnsiTheme="minorHAnsi" w:cstheme="minorHAnsi"/>
          <w:i w:val="0"/>
          <w:sz w:val="22"/>
          <w:szCs w:val="22"/>
        </w:rPr>
        <w:t xml:space="preserve"> </w:t>
      </w:r>
      <w:r w:rsidR="00CA777C" w:rsidRPr="00023B6B">
        <w:rPr>
          <w:rFonts w:asciiTheme="minorHAnsi" w:hAnsiTheme="minorHAnsi" w:cstheme="minorHAnsi"/>
          <w:i w:val="0"/>
          <w:sz w:val="22"/>
          <w:szCs w:val="22"/>
        </w:rPr>
        <w:t>pelenų</w:t>
      </w:r>
      <w:r w:rsidR="00D61461">
        <w:rPr>
          <w:rFonts w:asciiTheme="minorHAnsi" w:hAnsiTheme="minorHAnsi" w:cstheme="minorHAnsi"/>
          <w:i w:val="0"/>
          <w:sz w:val="22"/>
          <w:szCs w:val="22"/>
        </w:rPr>
        <w:t xml:space="preserve"> bei nuosėdų</w:t>
      </w:r>
      <w:r w:rsidR="00CA777C" w:rsidRPr="00023B6B">
        <w:rPr>
          <w:rFonts w:asciiTheme="minorHAnsi" w:hAnsiTheme="minorHAnsi" w:cstheme="minorHAnsi"/>
          <w:i w:val="0"/>
          <w:sz w:val="22"/>
          <w:szCs w:val="22"/>
        </w:rPr>
        <w:t xml:space="preserve"> </w:t>
      </w:r>
      <w:r w:rsidR="00001CF5">
        <w:rPr>
          <w:rFonts w:asciiTheme="minorHAnsi" w:hAnsiTheme="minorHAnsi" w:cstheme="minorHAnsi"/>
          <w:i w:val="0"/>
          <w:sz w:val="22"/>
          <w:szCs w:val="22"/>
        </w:rPr>
        <w:t xml:space="preserve">mėginių </w:t>
      </w:r>
      <w:r w:rsidR="00CA777C" w:rsidRPr="00023B6B">
        <w:rPr>
          <w:rFonts w:asciiTheme="minorHAnsi" w:hAnsiTheme="minorHAnsi" w:cstheme="minorHAnsi"/>
          <w:i w:val="0"/>
          <w:sz w:val="22"/>
          <w:szCs w:val="22"/>
        </w:rPr>
        <w:t>cheminių medžiagų rodikliai:</w:t>
      </w:r>
    </w:p>
    <w:p w14:paraId="48ED2D25" w14:textId="77777777" w:rsidR="00CA777C" w:rsidRPr="00C6030B" w:rsidRDefault="00CA777C" w:rsidP="00C6030B">
      <w:pPr>
        <w:pStyle w:val="ListParagraph"/>
        <w:numPr>
          <w:ilvl w:val="0"/>
          <w:numId w:val="23"/>
        </w:numPr>
        <w:suppressAutoHyphens/>
        <w:spacing w:before="120"/>
        <w:jc w:val="both"/>
        <w:rPr>
          <w:rFonts w:asciiTheme="minorHAnsi" w:hAnsiTheme="minorHAnsi" w:cstheme="minorHAnsi"/>
        </w:rPr>
      </w:pPr>
      <w:r w:rsidRPr="00C6030B">
        <w:rPr>
          <w:rFonts w:asciiTheme="minorHAnsi" w:hAnsiTheme="minorHAnsi" w:cstheme="minorHAnsi"/>
        </w:rPr>
        <w:t>organinės anglies kiekis (% sausosios masės);</w:t>
      </w:r>
    </w:p>
    <w:p w14:paraId="78EFCAD2" w14:textId="3B5F0FC8" w:rsidR="00CA777C" w:rsidRPr="00426E0D" w:rsidRDefault="00CA777C" w:rsidP="00C6030B">
      <w:pPr>
        <w:pStyle w:val="ListParagraph"/>
        <w:numPr>
          <w:ilvl w:val="0"/>
          <w:numId w:val="23"/>
        </w:numPr>
        <w:suppressAutoHyphens/>
        <w:jc w:val="both"/>
        <w:rPr>
          <w:rFonts w:asciiTheme="minorHAnsi" w:hAnsiTheme="minorHAnsi" w:cstheme="minorHAnsi"/>
        </w:rPr>
      </w:pPr>
      <w:r w:rsidRPr="00426E0D">
        <w:rPr>
          <w:rFonts w:asciiTheme="minorHAnsi" w:hAnsiTheme="minorHAnsi" w:cstheme="minorHAnsi"/>
        </w:rPr>
        <w:t>fosforo (P), kalio (K), kalcio (Ca), magnio (Mg) koncentracijos (mg/kg sausosios masės);</w:t>
      </w:r>
    </w:p>
    <w:p w14:paraId="2244DAF1" w14:textId="4DE9B4D7" w:rsidR="00CA777C" w:rsidRPr="00426E0D" w:rsidRDefault="00CA777C" w:rsidP="006A614D">
      <w:pPr>
        <w:pStyle w:val="ListParagraph"/>
        <w:numPr>
          <w:ilvl w:val="0"/>
          <w:numId w:val="23"/>
        </w:numPr>
        <w:tabs>
          <w:tab w:val="left" w:pos="720"/>
        </w:tabs>
        <w:suppressAutoHyphens/>
        <w:ind w:left="0" w:firstLine="360"/>
        <w:jc w:val="both"/>
        <w:rPr>
          <w:rFonts w:asciiTheme="minorHAnsi" w:hAnsiTheme="minorHAnsi" w:cstheme="minorHAnsi"/>
        </w:rPr>
      </w:pPr>
      <w:r w:rsidRPr="00343498">
        <w:rPr>
          <w:rFonts w:asciiTheme="minorHAnsi" w:hAnsiTheme="minorHAnsi" w:cstheme="minorHAnsi"/>
        </w:rPr>
        <w:t>boro (B),</w:t>
      </w:r>
      <w:r w:rsidRPr="00426E0D">
        <w:rPr>
          <w:rFonts w:asciiTheme="minorHAnsi" w:hAnsiTheme="minorHAnsi" w:cstheme="minorHAnsi"/>
        </w:rPr>
        <w:t xml:space="preserve"> vanadžio (V), švino (Pb), kadmio (Cd), chromo (Cr), vario (Cu), nikelio (Ni), cinko (Zn), gyvsidabrio (Hg), arseno (As) koncentracijos (mg/kg sausosios masės);</w:t>
      </w:r>
    </w:p>
    <w:p w14:paraId="469024BF" w14:textId="19CB7220" w:rsidR="00CA777C" w:rsidRPr="00426E0D" w:rsidRDefault="00CA777C" w:rsidP="00C6030B">
      <w:pPr>
        <w:pStyle w:val="ListParagraph"/>
        <w:numPr>
          <w:ilvl w:val="0"/>
          <w:numId w:val="23"/>
        </w:numPr>
        <w:suppressAutoHyphens/>
        <w:jc w:val="both"/>
        <w:rPr>
          <w:rFonts w:asciiTheme="minorHAnsi" w:hAnsiTheme="minorHAnsi" w:cstheme="minorHAnsi"/>
        </w:rPr>
      </w:pPr>
      <w:r w:rsidRPr="00426E0D">
        <w:rPr>
          <w:rFonts w:asciiTheme="minorHAnsi" w:hAnsiTheme="minorHAnsi" w:cstheme="minorHAnsi"/>
        </w:rPr>
        <w:t>benz(a)pireno koncentracija (µg/kg sausosios masės);</w:t>
      </w:r>
    </w:p>
    <w:p w14:paraId="22DE7B05" w14:textId="2CE5FD2F" w:rsidR="00CA777C" w:rsidRPr="00343498" w:rsidRDefault="00CA777C" w:rsidP="00C6030B">
      <w:pPr>
        <w:pStyle w:val="ListParagraph"/>
        <w:numPr>
          <w:ilvl w:val="0"/>
          <w:numId w:val="23"/>
        </w:numPr>
        <w:suppressAutoHyphens/>
        <w:jc w:val="both"/>
        <w:rPr>
          <w:rFonts w:asciiTheme="minorHAnsi" w:hAnsiTheme="minorHAnsi" w:cstheme="minorHAnsi"/>
        </w:rPr>
      </w:pPr>
      <w:r w:rsidRPr="00343498">
        <w:rPr>
          <w:rFonts w:asciiTheme="minorHAnsi" w:hAnsiTheme="minorHAnsi" w:cstheme="minorHAnsi"/>
        </w:rPr>
        <w:t>pelenų pH.</w:t>
      </w:r>
    </w:p>
    <w:p w14:paraId="330BBD74" w14:textId="77777777" w:rsidR="00355316" w:rsidRPr="00343498" w:rsidRDefault="00355316" w:rsidP="00343498">
      <w:pPr>
        <w:suppressAutoHyphens/>
        <w:jc w:val="both"/>
        <w:rPr>
          <w:rFonts w:asciiTheme="minorHAnsi" w:hAnsiTheme="minorHAnsi" w:cstheme="minorHAnsi"/>
          <w:highlight w:val="yellow"/>
        </w:rPr>
      </w:pPr>
    </w:p>
    <w:p w14:paraId="0F660297" w14:textId="1FBA490E" w:rsidR="00EC0134" w:rsidRPr="00940CED" w:rsidRDefault="002B5985" w:rsidP="00940CED">
      <w:pPr>
        <w:pStyle w:val="Bodytext20"/>
        <w:numPr>
          <w:ilvl w:val="2"/>
          <w:numId w:val="7"/>
        </w:numPr>
        <w:tabs>
          <w:tab w:val="left" w:pos="567"/>
          <w:tab w:val="left" w:pos="630"/>
          <w:tab w:val="left" w:pos="3828"/>
          <w:tab w:val="left" w:pos="9072"/>
        </w:tabs>
        <w:spacing w:before="240" w:line="240" w:lineRule="auto"/>
        <w:ind w:left="567" w:right="57" w:hanging="567"/>
        <w:jc w:val="both"/>
        <w:rPr>
          <w:rFonts w:asciiTheme="minorHAnsi" w:hAnsiTheme="minorHAnsi" w:cstheme="minorHAnsi"/>
          <w:i w:val="0"/>
          <w:sz w:val="22"/>
          <w:szCs w:val="22"/>
        </w:rPr>
      </w:pPr>
      <w:r>
        <w:rPr>
          <w:rFonts w:asciiTheme="minorHAnsi" w:hAnsiTheme="minorHAnsi" w:cstheme="minorHAnsi"/>
          <w:i w:val="0"/>
          <w:sz w:val="22"/>
          <w:szCs w:val="22"/>
        </w:rPr>
        <w:t>Preliminar</w:t>
      </w:r>
      <w:r w:rsidR="00A45304">
        <w:rPr>
          <w:rFonts w:asciiTheme="minorHAnsi" w:hAnsiTheme="minorHAnsi" w:cstheme="minorHAnsi"/>
          <w:i w:val="0"/>
          <w:sz w:val="22"/>
          <w:szCs w:val="22"/>
        </w:rPr>
        <w:t>us</w:t>
      </w:r>
      <w:r>
        <w:rPr>
          <w:rFonts w:asciiTheme="minorHAnsi" w:hAnsiTheme="minorHAnsi" w:cstheme="minorHAnsi"/>
          <w:i w:val="0"/>
          <w:sz w:val="22"/>
          <w:szCs w:val="22"/>
        </w:rPr>
        <w:t xml:space="preserve"> Paslaugų kiekis: 100 vnt. </w:t>
      </w:r>
      <w:r w:rsidR="002C0BA6">
        <w:rPr>
          <w:rFonts w:asciiTheme="minorHAnsi" w:hAnsiTheme="minorHAnsi" w:cstheme="minorHAnsi"/>
          <w:i w:val="0"/>
          <w:sz w:val="22"/>
          <w:szCs w:val="22"/>
        </w:rPr>
        <w:t>S</w:t>
      </w:r>
      <w:r w:rsidR="002C0BA6" w:rsidRPr="00023B6B">
        <w:rPr>
          <w:rFonts w:asciiTheme="minorHAnsi" w:hAnsiTheme="minorHAnsi" w:cstheme="minorHAnsi"/>
          <w:i w:val="0"/>
          <w:sz w:val="22"/>
          <w:szCs w:val="22"/>
        </w:rPr>
        <w:t xml:space="preserve">utarties </w:t>
      </w:r>
      <w:r w:rsidR="007E24B7" w:rsidRPr="00023B6B">
        <w:rPr>
          <w:rFonts w:asciiTheme="minorHAnsi" w:hAnsiTheme="minorHAnsi" w:cstheme="minorHAnsi"/>
          <w:i w:val="0"/>
          <w:sz w:val="22"/>
          <w:szCs w:val="22"/>
        </w:rPr>
        <w:t>galiojimo laikotarpiu</w:t>
      </w:r>
      <w:r w:rsidR="00B90BE2">
        <w:rPr>
          <w:rFonts w:asciiTheme="minorHAnsi" w:hAnsiTheme="minorHAnsi" w:cstheme="minorHAnsi"/>
          <w:i w:val="0"/>
          <w:sz w:val="22"/>
          <w:szCs w:val="22"/>
        </w:rPr>
        <w:t xml:space="preserve"> </w:t>
      </w:r>
      <w:r w:rsidR="001C24CE">
        <w:rPr>
          <w:rFonts w:asciiTheme="minorHAnsi" w:hAnsiTheme="minorHAnsi" w:cstheme="minorHAnsi"/>
          <w:i w:val="0"/>
          <w:sz w:val="22"/>
          <w:szCs w:val="22"/>
        </w:rPr>
        <w:t>gali būti užsakyti didesni ar mažesni Paslaugų kiekiai</w:t>
      </w:r>
      <w:r w:rsidR="00A70A75">
        <w:rPr>
          <w:rFonts w:asciiTheme="minorHAnsi" w:hAnsiTheme="minorHAnsi" w:cstheme="minorHAnsi"/>
          <w:i w:val="0"/>
          <w:sz w:val="22"/>
          <w:szCs w:val="22"/>
        </w:rPr>
        <w:t xml:space="preserve">, neviršijant maksimalios sutarties vertės. </w:t>
      </w:r>
      <w:r w:rsidR="00940CED">
        <w:rPr>
          <w:rFonts w:asciiTheme="minorHAnsi" w:hAnsiTheme="minorHAnsi" w:cstheme="minorHAnsi"/>
          <w:i w:val="0"/>
          <w:sz w:val="22"/>
          <w:szCs w:val="22"/>
        </w:rPr>
        <w:t xml:space="preserve">AB Vilniaus šilumos tinklai (toliau – </w:t>
      </w:r>
      <w:r w:rsidR="00CA5DC7" w:rsidRPr="00CA5DC7">
        <w:rPr>
          <w:rFonts w:asciiTheme="minorHAnsi" w:hAnsiTheme="minorHAnsi" w:cstheme="minorHAnsi"/>
          <w:i w:val="0"/>
          <w:iCs w:val="0"/>
        </w:rPr>
        <w:t>Užsakovas</w:t>
      </w:r>
      <w:r w:rsidR="00940CED">
        <w:rPr>
          <w:rFonts w:asciiTheme="minorHAnsi" w:hAnsiTheme="minorHAnsi" w:cstheme="minorHAnsi"/>
          <w:i w:val="0"/>
          <w:iCs w:val="0"/>
        </w:rPr>
        <w:t>)</w:t>
      </w:r>
      <w:r w:rsidR="00CA5DC7" w:rsidRPr="00CA5DC7">
        <w:rPr>
          <w:rFonts w:asciiTheme="minorHAnsi" w:hAnsiTheme="minorHAnsi" w:cstheme="minorHAnsi"/>
          <w:i w:val="0"/>
          <w:iCs w:val="0"/>
        </w:rPr>
        <w:t xml:space="preserve"> Paslaugas užsakinės pagal poreikį ir Pirkimo dokumentuose pateikti kiekiai yra preliminarūs.</w:t>
      </w:r>
    </w:p>
    <w:p w14:paraId="118E7C4A" w14:textId="2DA95C10" w:rsidR="00667064" w:rsidRPr="00A7229E" w:rsidRDefault="00667064" w:rsidP="00A7229E">
      <w:pPr>
        <w:pStyle w:val="Bodytext1"/>
        <w:numPr>
          <w:ilvl w:val="0"/>
          <w:numId w:val="7"/>
        </w:numPr>
        <w:shd w:val="clear" w:color="auto" w:fill="auto"/>
        <w:tabs>
          <w:tab w:val="left" w:pos="426"/>
          <w:tab w:val="left" w:pos="3828"/>
        </w:tabs>
        <w:spacing w:after="0" w:line="240" w:lineRule="auto"/>
        <w:ind w:left="0" w:right="57" w:hanging="11"/>
        <w:jc w:val="both"/>
        <w:rPr>
          <w:rStyle w:val="Bodytext2NotItalic2"/>
          <w:rFonts w:asciiTheme="minorHAnsi" w:hAnsiTheme="minorHAnsi" w:cstheme="minorHAnsi"/>
          <w:sz w:val="18"/>
          <w:szCs w:val="20"/>
          <w:shd w:val="clear" w:color="auto" w:fill="auto"/>
        </w:rPr>
      </w:pPr>
      <w:r w:rsidRPr="00023B6B">
        <w:rPr>
          <w:rFonts w:asciiTheme="minorHAnsi" w:hAnsiTheme="minorHAnsi" w:cstheme="minorHAnsi"/>
          <w:b/>
          <w:sz w:val="22"/>
          <w:szCs w:val="22"/>
        </w:rPr>
        <w:t>PIRKIMO OBJEKTO PRITAIKYMO SRITIS</w:t>
      </w:r>
    </w:p>
    <w:p w14:paraId="3E52A11E" w14:textId="77777777" w:rsidR="009B63BA" w:rsidRDefault="009B63BA" w:rsidP="00251654">
      <w:pPr>
        <w:pStyle w:val="Bodytext20"/>
        <w:shd w:val="clear" w:color="auto" w:fill="auto"/>
        <w:tabs>
          <w:tab w:val="left" w:pos="0"/>
          <w:tab w:val="left" w:pos="540"/>
        </w:tabs>
        <w:spacing w:line="240" w:lineRule="auto"/>
        <w:ind w:right="55" w:firstLine="0"/>
        <w:jc w:val="both"/>
        <w:rPr>
          <w:rFonts w:asciiTheme="minorHAnsi" w:hAnsiTheme="minorHAnsi" w:cstheme="minorHAnsi"/>
          <w:i w:val="0"/>
          <w:sz w:val="22"/>
          <w:szCs w:val="22"/>
        </w:rPr>
      </w:pPr>
    </w:p>
    <w:p w14:paraId="69A11664" w14:textId="3CF3403E" w:rsidR="001131E2" w:rsidRPr="00023B6B" w:rsidRDefault="00CA777C" w:rsidP="003016D6">
      <w:pPr>
        <w:pStyle w:val="Bodytext20"/>
        <w:numPr>
          <w:ilvl w:val="1"/>
          <w:numId w:val="7"/>
        </w:numPr>
        <w:shd w:val="clear" w:color="auto" w:fill="auto"/>
        <w:tabs>
          <w:tab w:val="left" w:pos="540"/>
          <w:tab w:val="left" w:pos="567"/>
        </w:tabs>
        <w:spacing w:line="240" w:lineRule="auto"/>
        <w:ind w:left="567" w:right="55" w:hanging="567"/>
        <w:jc w:val="both"/>
        <w:rPr>
          <w:rFonts w:asciiTheme="minorHAnsi" w:hAnsiTheme="minorHAnsi" w:cstheme="minorHAnsi"/>
          <w:i w:val="0"/>
          <w:sz w:val="22"/>
          <w:szCs w:val="22"/>
        </w:rPr>
      </w:pPr>
      <w:r w:rsidRPr="00023B6B">
        <w:rPr>
          <w:rFonts w:asciiTheme="minorHAnsi" w:hAnsiTheme="minorHAnsi" w:cstheme="minorHAnsi"/>
          <w:i w:val="0"/>
          <w:sz w:val="22"/>
          <w:szCs w:val="22"/>
        </w:rPr>
        <w:t xml:space="preserve">Biokuro deginimo metu susidaro medienos kuro pelenai, kurie </w:t>
      </w:r>
      <w:r w:rsidR="008E19C9">
        <w:rPr>
          <w:rFonts w:asciiTheme="minorHAnsi" w:hAnsiTheme="minorHAnsi" w:cstheme="minorHAnsi"/>
          <w:i w:val="0"/>
          <w:sz w:val="22"/>
          <w:szCs w:val="22"/>
        </w:rPr>
        <w:t xml:space="preserve">vadovaujantis Lietuvos </w:t>
      </w:r>
      <w:r w:rsidR="00A463CF">
        <w:rPr>
          <w:rFonts w:asciiTheme="minorHAnsi" w:hAnsiTheme="minorHAnsi" w:cstheme="minorHAnsi"/>
          <w:i w:val="0"/>
          <w:sz w:val="22"/>
          <w:szCs w:val="22"/>
        </w:rPr>
        <w:t>R</w:t>
      </w:r>
      <w:r w:rsidR="008E19C9">
        <w:rPr>
          <w:rFonts w:asciiTheme="minorHAnsi" w:hAnsiTheme="minorHAnsi" w:cstheme="minorHAnsi"/>
          <w:i w:val="0"/>
          <w:sz w:val="22"/>
          <w:szCs w:val="22"/>
        </w:rPr>
        <w:t>espublikos aplinkos ministro 2011 sausio 5 d. įsakymu Nr. D1-14 patvirtintomis</w:t>
      </w:r>
      <w:r w:rsidR="008E19C9" w:rsidRPr="00023B6B">
        <w:rPr>
          <w:rFonts w:asciiTheme="minorHAnsi" w:hAnsiTheme="minorHAnsi" w:cstheme="minorHAnsi"/>
          <w:i w:val="0"/>
          <w:sz w:val="22"/>
          <w:szCs w:val="22"/>
        </w:rPr>
        <w:t xml:space="preserve"> </w:t>
      </w:r>
      <w:r w:rsidR="008E19C9">
        <w:rPr>
          <w:rFonts w:asciiTheme="minorHAnsi" w:hAnsiTheme="minorHAnsi" w:cstheme="minorHAnsi"/>
          <w:i w:val="0"/>
          <w:sz w:val="22"/>
          <w:szCs w:val="22"/>
        </w:rPr>
        <w:t>M</w:t>
      </w:r>
      <w:r w:rsidRPr="00023B6B">
        <w:rPr>
          <w:rFonts w:asciiTheme="minorHAnsi" w:hAnsiTheme="minorHAnsi" w:cstheme="minorHAnsi"/>
          <w:i w:val="0"/>
          <w:sz w:val="22"/>
          <w:szCs w:val="22"/>
        </w:rPr>
        <w:t xml:space="preserve">edienos kuro pelenų tvarkymo ir naudojimo </w:t>
      </w:r>
      <w:r w:rsidR="008E19C9" w:rsidRPr="00023B6B">
        <w:rPr>
          <w:rFonts w:asciiTheme="minorHAnsi" w:hAnsiTheme="minorHAnsi" w:cstheme="minorHAnsi"/>
          <w:i w:val="0"/>
          <w:sz w:val="22"/>
          <w:szCs w:val="22"/>
        </w:rPr>
        <w:t>taisykl</w:t>
      </w:r>
      <w:r w:rsidR="008E19C9">
        <w:rPr>
          <w:rFonts w:asciiTheme="minorHAnsi" w:hAnsiTheme="minorHAnsi" w:cstheme="minorHAnsi"/>
          <w:i w:val="0"/>
          <w:sz w:val="22"/>
          <w:szCs w:val="22"/>
        </w:rPr>
        <w:t>ėmis</w:t>
      </w:r>
      <w:r w:rsidR="008E19C9" w:rsidRPr="00023B6B">
        <w:rPr>
          <w:rFonts w:asciiTheme="minorHAnsi" w:hAnsiTheme="minorHAnsi" w:cstheme="minorHAnsi"/>
          <w:i w:val="0"/>
          <w:sz w:val="22"/>
          <w:szCs w:val="22"/>
        </w:rPr>
        <w:t xml:space="preserve"> </w:t>
      </w:r>
      <w:r w:rsidRPr="00023B6B">
        <w:rPr>
          <w:rFonts w:asciiTheme="minorHAnsi" w:hAnsiTheme="minorHAnsi" w:cstheme="minorHAnsi"/>
          <w:i w:val="0"/>
          <w:sz w:val="22"/>
          <w:szCs w:val="22"/>
        </w:rPr>
        <w:t xml:space="preserve">(aktuali redakcija) </w:t>
      </w:r>
      <w:r w:rsidR="009778E6">
        <w:rPr>
          <w:rFonts w:asciiTheme="minorHAnsi" w:hAnsiTheme="minorHAnsi" w:cstheme="minorHAnsi"/>
          <w:i w:val="0"/>
          <w:sz w:val="22"/>
          <w:szCs w:val="22"/>
        </w:rPr>
        <w:t xml:space="preserve">(toliau </w:t>
      </w:r>
      <w:r w:rsidR="00127FD8">
        <w:rPr>
          <w:rFonts w:asciiTheme="minorHAnsi" w:hAnsiTheme="minorHAnsi" w:cstheme="minorHAnsi"/>
          <w:i w:val="0"/>
          <w:sz w:val="22"/>
          <w:szCs w:val="22"/>
        </w:rPr>
        <w:t>–</w:t>
      </w:r>
      <w:r w:rsidR="009778E6">
        <w:rPr>
          <w:rFonts w:asciiTheme="minorHAnsi" w:hAnsiTheme="minorHAnsi" w:cstheme="minorHAnsi"/>
          <w:i w:val="0"/>
          <w:sz w:val="22"/>
          <w:szCs w:val="22"/>
        </w:rPr>
        <w:t xml:space="preserve"> </w:t>
      </w:r>
      <w:r w:rsidR="00127FD8">
        <w:rPr>
          <w:rFonts w:asciiTheme="minorHAnsi" w:hAnsiTheme="minorHAnsi" w:cstheme="minorHAnsi"/>
          <w:i w:val="0"/>
          <w:sz w:val="22"/>
          <w:szCs w:val="22"/>
        </w:rPr>
        <w:t xml:space="preserve">Taisyklės) </w:t>
      </w:r>
      <w:r w:rsidRPr="00023B6B">
        <w:rPr>
          <w:rFonts w:asciiTheme="minorHAnsi" w:hAnsiTheme="minorHAnsi" w:cstheme="minorHAnsi"/>
          <w:i w:val="0"/>
          <w:sz w:val="22"/>
          <w:szCs w:val="22"/>
        </w:rPr>
        <w:t xml:space="preserve">gali būti panaudojami tam tikroms paskirtims. </w:t>
      </w:r>
      <w:r w:rsidR="00127FD8">
        <w:rPr>
          <w:rFonts w:asciiTheme="minorHAnsi" w:hAnsiTheme="minorHAnsi" w:cstheme="minorHAnsi"/>
          <w:i w:val="0"/>
          <w:sz w:val="22"/>
          <w:szCs w:val="22"/>
        </w:rPr>
        <w:t>Užsakovas norėdamas</w:t>
      </w:r>
      <w:r w:rsidRPr="00023B6B">
        <w:rPr>
          <w:rFonts w:asciiTheme="minorHAnsi" w:hAnsiTheme="minorHAnsi" w:cstheme="minorHAnsi"/>
          <w:i w:val="0"/>
          <w:sz w:val="22"/>
          <w:szCs w:val="22"/>
        </w:rPr>
        <w:t xml:space="preserve"> išsiaiškinti medienos pelenų panaudojimo galimybes</w:t>
      </w:r>
      <w:r w:rsidR="00127FD8">
        <w:rPr>
          <w:rFonts w:asciiTheme="minorHAnsi" w:hAnsiTheme="minorHAnsi" w:cstheme="minorHAnsi"/>
          <w:i w:val="0"/>
          <w:sz w:val="22"/>
          <w:szCs w:val="22"/>
        </w:rPr>
        <w:t>,</w:t>
      </w:r>
      <w:r w:rsidRPr="00023B6B">
        <w:rPr>
          <w:rFonts w:asciiTheme="minorHAnsi" w:hAnsiTheme="minorHAnsi" w:cstheme="minorHAnsi"/>
          <w:i w:val="0"/>
          <w:sz w:val="22"/>
          <w:szCs w:val="22"/>
        </w:rPr>
        <w:t xml:space="preserve">  perka </w:t>
      </w:r>
      <w:r w:rsidR="00B97F85">
        <w:rPr>
          <w:rFonts w:asciiTheme="minorHAnsi" w:hAnsiTheme="minorHAnsi" w:cstheme="minorHAnsi"/>
          <w:i w:val="0"/>
          <w:sz w:val="22"/>
          <w:szCs w:val="22"/>
        </w:rPr>
        <w:t xml:space="preserve">šioje </w:t>
      </w:r>
      <w:r w:rsidR="00127FD8">
        <w:rPr>
          <w:rFonts w:asciiTheme="minorHAnsi" w:hAnsiTheme="minorHAnsi" w:cstheme="minorHAnsi"/>
          <w:i w:val="0"/>
          <w:sz w:val="22"/>
          <w:szCs w:val="22"/>
        </w:rPr>
        <w:t>techninėje specifikacijoje nurodytas Paslaugas.</w:t>
      </w:r>
    </w:p>
    <w:p w14:paraId="66E7267D" w14:textId="77777777" w:rsidR="00CA777C" w:rsidRPr="00C6030B" w:rsidRDefault="00CA777C" w:rsidP="00E74670">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iCs w:val="0"/>
          <w:sz w:val="22"/>
          <w:szCs w:val="22"/>
        </w:rPr>
      </w:pPr>
    </w:p>
    <w:p w14:paraId="198B905B" w14:textId="3D171965" w:rsidR="00667064" w:rsidRPr="00023B6B" w:rsidRDefault="00667064" w:rsidP="00E74670">
      <w:pPr>
        <w:pStyle w:val="Bodytext1"/>
        <w:numPr>
          <w:ilvl w:val="0"/>
          <w:numId w:val="7"/>
        </w:numPr>
        <w:shd w:val="clear" w:color="auto" w:fill="auto"/>
        <w:tabs>
          <w:tab w:val="left" w:pos="426"/>
          <w:tab w:val="left" w:pos="3828"/>
        </w:tabs>
        <w:spacing w:after="0" w:line="240" w:lineRule="auto"/>
        <w:ind w:left="0" w:right="57" w:hanging="11"/>
        <w:jc w:val="both"/>
        <w:rPr>
          <w:rFonts w:asciiTheme="minorHAnsi" w:hAnsiTheme="minorHAnsi" w:cstheme="minorHAnsi"/>
          <w:b/>
          <w:sz w:val="22"/>
          <w:szCs w:val="22"/>
        </w:rPr>
      </w:pPr>
      <w:r w:rsidRPr="00023B6B">
        <w:rPr>
          <w:rFonts w:asciiTheme="minorHAnsi" w:hAnsiTheme="minorHAnsi" w:cstheme="minorHAnsi"/>
          <w:b/>
          <w:sz w:val="22"/>
          <w:szCs w:val="22"/>
        </w:rPr>
        <w:t>TECHNINIŲ REIKALAVIMŲ, KURIUOS TURI ATITIKTI PERKAMOS PASLAUGOS APRAŠYMO BŪDAI</w:t>
      </w:r>
    </w:p>
    <w:p w14:paraId="65E195DA" w14:textId="77777777" w:rsidR="00667064" w:rsidRPr="00023B6B" w:rsidRDefault="00667064" w:rsidP="00667064">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4D15FF34" w14:textId="1643F4E8" w:rsidR="001E605A" w:rsidRPr="00023B6B" w:rsidRDefault="00667064" w:rsidP="006537D5">
      <w:pPr>
        <w:pStyle w:val="Bodytext20"/>
        <w:numPr>
          <w:ilvl w:val="1"/>
          <w:numId w:val="7"/>
        </w:numPr>
        <w:shd w:val="clear" w:color="auto" w:fill="auto"/>
        <w:tabs>
          <w:tab w:val="left" w:pos="567"/>
          <w:tab w:val="left" w:pos="990"/>
        </w:tabs>
        <w:spacing w:before="120" w:line="240" w:lineRule="auto"/>
        <w:ind w:left="0" w:right="57" w:firstLine="0"/>
        <w:jc w:val="both"/>
        <w:rPr>
          <w:rStyle w:val="Bodytext2Bold"/>
          <w:rFonts w:asciiTheme="minorHAnsi" w:hAnsiTheme="minorHAnsi" w:cstheme="minorHAnsi"/>
          <w:b w:val="0"/>
          <w:bCs w:val="0"/>
          <w:iCs/>
          <w:sz w:val="22"/>
          <w:szCs w:val="22"/>
        </w:rPr>
      </w:pPr>
      <w:r w:rsidRPr="00023B6B">
        <w:rPr>
          <w:rFonts w:asciiTheme="minorHAnsi" w:hAnsiTheme="minorHAnsi" w:cstheme="minorHAnsi"/>
          <w:i w:val="0"/>
          <w:sz w:val="22"/>
          <w:szCs w:val="22"/>
        </w:rPr>
        <w:t>NURODOMAS STANDARTAS, TECHNINIS LIUDIJIMAS AR BENDROSIOS TECHNINĖS SPECIFIKACIJOS</w:t>
      </w:r>
    </w:p>
    <w:p w14:paraId="1E3577E9" w14:textId="48914F17" w:rsidR="00516C80" w:rsidRPr="00023B6B" w:rsidRDefault="001E605A" w:rsidP="00940CED">
      <w:pPr>
        <w:pStyle w:val="Bodytext20"/>
        <w:numPr>
          <w:ilvl w:val="2"/>
          <w:numId w:val="7"/>
        </w:numPr>
        <w:tabs>
          <w:tab w:val="left" w:pos="567"/>
          <w:tab w:val="left" w:pos="630"/>
          <w:tab w:val="left" w:pos="3828"/>
          <w:tab w:val="left" w:pos="9072"/>
        </w:tabs>
        <w:spacing w:before="240" w:line="240" w:lineRule="auto"/>
        <w:ind w:left="567" w:right="57" w:hanging="567"/>
        <w:jc w:val="both"/>
        <w:rPr>
          <w:rFonts w:asciiTheme="minorHAnsi" w:hAnsiTheme="minorHAnsi" w:cstheme="minorHAnsi"/>
          <w:i w:val="0"/>
          <w:sz w:val="22"/>
          <w:szCs w:val="22"/>
        </w:rPr>
      </w:pPr>
      <w:r w:rsidRPr="00023B6B">
        <w:rPr>
          <w:rFonts w:asciiTheme="minorHAnsi" w:hAnsiTheme="minorHAnsi" w:cstheme="minorHAnsi"/>
          <w:i w:val="0"/>
          <w:sz w:val="22"/>
          <w:szCs w:val="22"/>
        </w:rPr>
        <w:t xml:space="preserve">Paslaugos teikėjas privalo </w:t>
      </w:r>
      <w:r w:rsidR="00976F27">
        <w:rPr>
          <w:rFonts w:asciiTheme="minorHAnsi" w:hAnsiTheme="minorHAnsi" w:cstheme="minorHAnsi"/>
          <w:i w:val="0"/>
          <w:sz w:val="22"/>
          <w:szCs w:val="22"/>
        </w:rPr>
        <w:t xml:space="preserve">vykdyti </w:t>
      </w:r>
      <w:r w:rsidR="00BB7E7C">
        <w:rPr>
          <w:rFonts w:asciiTheme="minorHAnsi" w:hAnsiTheme="minorHAnsi" w:cstheme="minorHAnsi"/>
          <w:i w:val="0"/>
          <w:sz w:val="22"/>
          <w:szCs w:val="22"/>
        </w:rPr>
        <w:t>T</w:t>
      </w:r>
      <w:r w:rsidR="000A1C22">
        <w:rPr>
          <w:rFonts w:asciiTheme="minorHAnsi" w:hAnsiTheme="minorHAnsi" w:cstheme="minorHAnsi"/>
          <w:i w:val="0"/>
          <w:sz w:val="22"/>
          <w:szCs w:val="22"/>
        </w:rPr>
        <w:t>ai</w:t>
      </w:r>
      <w:r w:rsidR="00BB7E7C">
        <w:rPr>
          <w:rFonts w:asciiTheme="minorHAnsi" w:hAnsiTheme="minorHAnsi" w:cstheme="minorHAnsi"/>
          <w:i w:val="0"/>
          <w:sz w:val="22"/>
          <w:szCs w:val="22"/>
        </w:rPr>
        <w:t xml:space="preserve">syklių, ir kitų teisės aktų, reglamentuojančių </w:t>
      </w:r>
      <w:r w:rsidR="001A0236">
        <w:rPr>
          <w:rFonts w:asciiTheme="minorHAnsi" w:hAnsiTheme="minorHAnsi" w:cstheme="minorHAnsi"/>
          <w:i w:val="0"/>
          <w:sz w:val="22"/>
          <w:szCs w:val="22"/>
        </w:rPr>
        <w:t xml:space="preserve">tinkamą pelenų tvarkymą, taip pat aplinkos apsaugą bei Paslaugos tekimą, reikalavimus. </w:t>
      </w:r>
    </w:p>
    <w:p w14:paraId="1A2D6514" w14:textId="0888E569" w:rsidR="00667064" w:rsidRPr="00023B6B" w:rsidRDefault="00667064" w:rsidP="00E74670">
      <w:pPr>
        <w:pStyle w:val="Bodytext20"/>
        <w:tabs>
          <w:tab w:val="left" w:pos="0"/>
          <w:tab w:val="left" w:pos="3828"/>
          <w:tab w:val="left" w:pos="9072"/>
        </w:tabs>
        <w:spacing w:line="240" w:lineRule="auto"/>
        <w:ind w:right="57" w:firstLine="0"/>
        <w:jc w:val="both"/>
        <w:rPr>
          <w:rFonts w:asciiTheme="minorHAnsi" w:hAnsiTheme="minorHAnsi" w:cstheme="minorHAnsi"/>
          <w:sz w:val="22"/>
          <w:szCs w:val="22"/>
        </w:rPr>
      </w:pPr>
    </w:p>
    <w:p w14:paraId="69832AC1" w14:textId="5104E3B3" w:rsidR="006E0BF1" w:rsidRDefault="00667064" w:rsidP="00940CED">
      <w:pPr>
        <w:pStyle w:val="Bodytext20"/>
        <w:numPr>
          <w:ilvl w:val="1"/>
          <w:numId w:val="7"/>
        </w:numPr>
        <w:shd w:val="clear" w:color="auto" w:fill="auto"/>
        <w:tabs>
          <w:tab w:val="left" w:pos="567"/>
          <w:tab w:val="left" w:pos="900"/>
        </w:tabs>
        <w:spacing w:before="120" w:line="240" w:lineRule="auto"/>
        <w:ind w:left="0" w:right="57"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NURODOMI PIRKIMO OBJEKTO SAVYBĖS, FUNKCINIAI REIKALAVIMAI AR / IR NORIMAS REZULTATAS</w:t>
      </w:r>
    </w:p>
    <w:p w14:paraId="74EE0664" w14:textId="77777777" w:rsidR="00940CED" w:rsidRPr="00940CED" w:rsidRDefault="00940CED" w:rsidP="00940CED">
      <w:pPr>
        <w:pStyle w:val="Bodytext20"/>
        <w:shd w:val="clear" w:color="auto" w:fill="auto"/>
        <w:tabs>
          <w:tab w:val="left" w:pos="567"/>
          <w:tab w:val="left" w:pos="900"/>
        </w:tabs>
        <w:spacing w:before="120" w:line="240" w:lineRule="auto"/>
        <w:ind w:right="57" w:firstLine="0"/>
        <w:jc w:val="both"/>
        <w:rPr>
          <w:rFonts w:asciiTheme="minorHAnsi" w:hAnsiTheme="minorHAnsi" w:cstheme="minorHAnsi"/>
          <w:i w:val="0"/>
          <w:sz w:val="22"/>
          <w:szCs w:val="22"/>
        </w:rPr>
      </w:pPr>
    </w:p>
    <w:p w14:paraId="3D1F2D11" w14:textId="4D08FDF8" w:rsidR="006E0BF1" w:rsidRPr="003016D6" w:rsidRDefault="00DC24BB" w:rsidP="003016D6">
      <w:pPr>
        <w:pStyle w:val="ListParagraph"/>
        <w:numPr>
          <w:ilvl w:val="2"/>
          <w:numId w:val="7"/>
        </w:numPr>
        <w:ind w:left="567" w:hanging="578"/>
        <w:jc w:val="both"/>
        <w:rPr>
          <w:rFonts w:asciiTheme="minorHAnsi" w:hAnsiTheme="minorHAnsi" w:cstheme="minorHAnsi"/>
          <w:b/>
          <w:bCs/>
        </w:rPr>
      </w:pPr>
      <w:r w:rsidRPr="003016D6">
        <w:rPr>
          <w:rFonts w:asciiTheme="minorHAnsi" w:hAnsiTheme="minorHAnsi" w:cstheme="minorHAnsi"/>
        </w:rPr>
        <w:t>Paslaugos teikimas vykdomas tik Užsako</w:t>
      </w:r>
      <w:r w:rsidR="007C409B" w:rsidRPr="003016D6">
        <w:rPr>
          <w:rFonts w:asciiTheme="minorHAnsi" w:hAnsiTheme="minorHAnsi" w:cstheme="minorHAnsi"/>
        </w:rPr>
        <w:t xml:space="preserve">vui pateikus užsakymą </w:t>
      </w:r>
      <w:r w:rsidR="009B5284" w:rsidRPr="003016D6">
        <w:rPr>
          <w:rFonts w:asciiTheme="minorHAnsi" w:hAnsiTheme="minorHAnsi" w:cstheme="minorHAnsi"/>
        </w:rPr>
        <w:t>el.</w:t>
      </w:r>
      <w:r w:rsidR="00426E0D" w:rsidRPr="003016D6">
        <w:rPr>
          <w:rFonts w:asciiTheme="minorHAnsi" w:hAnsiTheme="minorHAnsi" w:cstheme="minorHAnsi"/>
        </w:rPr>
        <w:t xml:space="preserve"> </w:t>
      </w:r>
      <w:r w:rsidR="009B5284" w:rsidRPr="003016D6">
        <w:rPr>
          <w:rFonts w:asciiTheme="minorHAnsi" w:hAnsiTheme="minorHAnsi" w:cstheme="minorHAnsi"/>
        </w:rPr>
        <w:t>paštu ir tiriamą mėginį Vilniaus mieste.</w:t>
      </w:r>
      <w:r w:rsidR="001C48B7" w:rsidRPr="003016D6">
        <w:rPr>
          <w:rFonts w:asciiTheme="minorHAnsi" w:hAnsiTheme="minorHAnsi" w:cstheme="minorHAnsi"/>
        </w:rPr>
        <w:t xml:space="preserve"> Paslaugų teikėjas įsipareigoja nuvykti į užsakyme nurodytą vietą</w:t>
      </w:r>
      <w:r w:rsidR="006D0B18" w:rsidRPr="003016D6">
        <w:rPr>
          <w:rFonts w:asciiTheme="minorHAnsi" w:hAnsiTheme="minorHAnsi" w:cstheme="minorHAnsi"/>
        </w:rPr>
        <w:t>, paimti</w:t>
      </w:r>
      <w:r w:rsidR="009B5284" w:rsidRPr="003016D6">
        <w:rPr>
          <w:rFonts w:asciiTheme="minorHAnsi" w:hAnsiTheme="minorHAnsi" w:cstheme="minorHAnsi"/>
        </w:rPr>
        <w:t xml:space="preserve"> </w:t>
      </w:r>
      <w:r w:rsidR="006D0B18" w:rsidRPr="003016D6">
        <w:rPr>
          <w:rFonts w:asciiTheme="minorHAnsi" w:hAnsiTheme="minorHAnsi" w:cstheme="minorHAnsi"/>
        </w:rPr>
        <w:t>mėginį/mėginius, surašyti mėginių ėmimo protokolą ir atlikti tyrimus</w:t>
      </w:r>
      <w:r w:rsidR="0061620E" w:rsidRPr="003016D6">
        <w:rPr>
          <w:rFonts w:asciiTheme="minorHAnsi" w:hAnsiTheme="minorHAnsi" w:cstheme="minorHAnsi"/>
        </w:rPr>
        <w:t>.</w:t>
      </w:r>
      <w:r w:rsidR="006D0B18" w:rsidRPr="003016D6">
        <w:rPr>
          <w:rFonts w:asciiTheme="minorHAnsi" w:hAnsiTheme="minorHAnsi" w:cstheme="minorHAnsi"/>
        </w:rPr>
        <w:t xml:space="preserve"> </w:t>
      </w:r>
      <w:r w:rsidR="00F05B9B" w:rsidRPr="003016D6">
        <w:rPr>
          <w:rFonts w:asciiTheme="minorHAnsi" w:hAnsiTheme="minorHAnsi" w:cstheme="minorHAnsi"/>
          <w:iCs/>
        </w:rPr>
        <w:t xml:space="preserve">Mėginių </w:t>
      </w:r>
      <w:r w:rsidR="00FE10F4" w:rsidRPr="003016D6">
        <w:rPr>
          <w:rFonts w:asciiTheme="minorHAnsi" w:hAnsiTheme="minorHAnsi" w:cstheme="minorHAnsi"/>
          <w:iCs/>
        </w:rPr>
        <w:t xml:space="preserve">pristatymas </w:t>
      </w:r>
      <w:r w:rsidR="0056585F" w:rsidRPr="003016D6">
        <w:rPr>
          <w:rFonts w:asciiTheme="minorHAnsi" w:hAnsiTheme="minorHAnsi" w:cstheme="minorHAnsi"/>
          <w:iCs/>
        </w:rPr>
        <w:t>vykdomas</w:t>
      </w:r>
      <w:r w:rsidR="0056585F" w:rsidRPr="003016D6">
        <w:rPr>
          <w:rFonts w:asciiTheme="minorHAnsi" w:hAnsiTheme="minorHAnsi" w:cstheme="minorHAnsi"/>
          <w:i/>
        </w:rPr>
        <w:t xml:space="preserve"> </w:t>
      </w:r>
      <w:r w:rsidR="000937E2" w:rsidRPr="003016D6">
        <w:rPr>
          <w:rFonts w:asciiTheme="minorHAnsi" w:hAnsiTheme="minorHAnsi" w:cstheme="minorHAnsi"/>
          <w:i/>
        </w:rPr>
        <w:t xml:space="preserve"> </w:t>
      </w:r>
      <w:r w:rsidR="0056585F" w:rsidRPr="003016D6">
        <w:rPr>
          <w:rFonts w:asciiTheme="minorHAnsi" w:hAnsiTheme="minorHAnsi" w:cstheme="minorHAnsi"/>
        </w:rPr>
        <w:t>darbo dienomis ne piko valandomis, t. y. nuo 10:00 val. iki 16:30 val. pirmadienį – ketvirtadienį.</w:t>
      </w:r>
    </w:p>
    <w:p w14:paraId="78912973" w14:textId="54727B2F" w:rsidR="00A06F2D" w:rsidRPr="00023B6B" w:rsidRDefault="00783642" w:rsidP="003016D6">
      <w:pPr>
        <w:pStyle w:val="Bodytext20"/>
        <w:numPr>
          <w:ilvl w:val="2"/>
          <w:numId w:val="7"/>
        </w:numPr>
        <w:tabs>
          <w:tab w:val="left" w:pos="0"/>
          <w:tab w:val="left" w:pos="540"/>
          <w:tab w:val="left" w:pos="6120"/>
        </w:tabs>
        <w:spacing w:before="240" w:line="240" w:lineRule="auto"/>
        <w:ind w:left="567" w:right="57" w:hanging="578"/>
        <w:jc w:val="both"/>
        <w:rPr>
          <w:rFonts w:asciiTheme="minorHAnsi" w:hAnsiTheme="minorHAnsi" w:cstheme="minorHAnsi"/>
          <w:i w:val="0"/>
          <w:sz w:val="22"/>
          <w:szCs w:val="22"/>
        </w:rPr>
      </w:pPr>
      <w:r>
        <w:rPr>
          <w:rFonts w:asciiTheme="minorHAnsi" w:hAnsiTheme="minorHAnsi" w:cstheme="minorHAnsi"/>
          <w:i w:val="0"/>
          <w:sz w:val="22"/>
          <w:szCs w:val="22"/>
        </w:rPr>
        <w:t>Pasl</w:t>
      </w:r>
      <w:r w:rsidR="009010E4">
        <w:rPr>
          <w:rFonts w:asciiTheme="minorHAnsi" w:hAnsiTheme="minorHAnsi" w:cstheme="minorHAnsi"/>
          <w:i w:val="0"/>
          <w:sz w:val="22"/>
          <w:szCs w:val="22"/>
        </w:rPr>
        <w:t>augų teikėjas turi</w:t>
      </w:r>
      <w:r w:rsidR="00EF15B9">
        <w:rPr>
          <w:rFonts w:asciiTheme="minorHAnsi" w:hAnsiTheme="minorHAnsi" w:cstheme="minorHAnsi"/>
          <w:i w:val="0"/>
          <w:sz w:val="22"/>
          <w:szCs w:val="22"/>
        </w:rPr>
        <w:t xml:space="preserve"> </w:t>
      </w:r>
      <w:r>
        <w:rPr>
          <w:rFonts w:asciiTheme="minorHAnsi" w:hAnsiTheme="minorHAnsi" w:cstheme="minorHAnsi"/>
          <w:i w:val="0"/>
          <w:sz w:val="22"/>
          <w:szCs w:val="22"/>
        </w:rPr>
        <w:t>paimti mėginius</w:t>
      </w:r>
      <w:r w:rsidR="009010E4">
        <w:rPr>
          <w:rFonts w:asciiTheme="minorHAnsi" w:hAnsiTheme="minorHAnsi" w:cstheme="minorHAnsi"/>
          <w:i w:val="0"/>
          <w:sz w:val="22"/>
          <w:szCs w:val="22"/>
        </w:rPr>
        <w:t xml:space="preserve"> per tokį laikotarpį, kad būtų galima tinkamai atlikti tyrimus. </w:t>
      </w:r>
      <w:r w:rsidR="00DB6E6D">
        <w:rPr>
          <w:rFonts w:asciiTheme="minorHAnsi" w:hAnsiTheme="minorHAnsi" w:cstheme="minorHAnsi"/>
          <w:i w:val="0"/>
          <w:sz w:val="22"/>
          <w:szCs w:val="22"/>
        </w:rPr>
        <w:t>Paslaugų teikėjas įsipareigoja per</w:t>
      </w:r>
      <w:r w:rsidR="00723388">
        <w:rPr>
          <w:rFonts w:asciiTheme="minorHAnsi" w:hAnsiTheme="minorHAnsi" w:cstheme="minorHAnsi"/>
          <w:i w:val="0"/>
          <w:sz w:val="22"/>
          <w:szCs w:val="22"/>
        </w:rPr>
        <w:t xml:space="preserve"> </w:t>
      </w:r>
      <w:r w:rsidR="00723388" w:rsidRPr="00343498">
        <w:rPr>
          <w:rFonts w:asciiTheme="minorHAnsi" w:hAnsiTheme="minorHAnsi" w:cstheme="minorHAnsi"/>
          <w:i w:val="0"/>
          <w:sz w:val="22"/>
          <w:szCs w:val="22"/>
        </w:rPr>
        <w:t xml:space="preserve">14 </w:t>
      </w:r>
      <w:r w:rsidR="00AF0497">
        <w:rPr>
          <w:rFonts w:asciiTheme="minorHAnsi" w:hAnsiTheme="minorHAnsi" w:cstheme="minorHAnsi"/>
          <w:i w:val="0"/>
          <w:sz w:val="22"/>
          <w:szCs w:val="22"/>
        </w:rPr>
        <w:t xml:space="preserve">kalendorinių </w:t>
      </w:r>
      <w:r w:rsidR="00B659A1">
        <w:rPr>
          <w:rFonts w:asciiTheme="minorHAnsi" w:hAnsiTheme="minorHAnsi" w:cstheme="minorHAnsi"/>
          <w:i w:val="0"/>
          <w:sz w:val="22"/>
          <w:szCs w:val="22"/>
        </w:rPr>
        <w:t>dienų nuo Paslaugų užsakymo</w:t>
      </w:r>
      <w:r w:rsidR="00AF0497">
        <w:rPr>
          <w:rFonts w:asciiTheme="minorHAnsi" w:hAnsiTheme="minorHAnsi" w:cstheme="minorHAnsi"/>
          <w:i w:val="0"/>
          <w:sz w:val="22"/>
          <w:szCs w:val="22"/>
        </w:rPr>
        <w:t xml:space="preserve"> pateikimo</w:t>
      </w:r>
      <w:r w:rsidR="00B659A1">
        <w:rPr>
          <w:rFonts w:asciiTheme="minorHAnsi" w:hAnsiTheme="minorHAnsi" w:cstheme="minorHAnsi"/>
          <w:i w:val="0"/>
          <w:sz w:val="22"/>
          <w:szCs w:val="22"/>
        </w:rPr>
        <w:t xml:space="preserve"> </w:t>
      </w:r>
      <w:r w:rsidR="00621E1D">
        <w:rPr>
          <w:rFonts w:asciiTheme="minorHAnsi" w:hAnsiTheme="minorHAnsi" w:cstheme="minorHAnsi"/>
          <w:i w:val="0"/>
          <w:sz w:val="22"/>
          <w:szCs w:val="22"/>
        </w:rPr>
        <w:t xml:space="preserve">ir Paslaugoms vykdyti reikalingų duomenų pateikimo dienos atlikti tyrimus ir pateikti Užsakovui tyrimų </w:t>
      </w:r>
      <w:r w:rsidR="00621E1D">
        <w:rPr>
          <w:rFonts w:asciiTheme="minorHAnsi" w:hAnsiTheme="minorHAnsi" w:cstheme="minorHAnsi"/>
          <w:i w:val="0"/>
          <w:sz w:val="22"/>
          <w:szCs w:val="22"/>
        </w:rPr>
        <w:lastRenderedPageBreak/>
        <w:t xml:space="preserve">rezultatus. </w:t>
      </w:r>
      <w:r w:rsidR="00A06F2D">
        <w:rPr>
          <w:rFonts w:asciiTheme="minorHAnsi" w:hAnsiTheme="minorHAnsi" w:cstheme="minorHAnsi"/>
          <w:i w:val="0"/>
          <w:sz w:val="22"/>
          <w:szCs w:val="22"/>
        </w:rPr>
        <w:t>P</w:t>
      </w:r>
      <w:r w:rsidR="00A06F2D" w:rsidRPr="00023B6B">
        <w:rPr>
          <w:rFonts w:asciiTheme="minorHAnsi" w:hAnsiTheme="minorHAnsi" w:cstheme="minorHAnsi"/>
          <w:i w:val="0"/>
          <w:sz w:val="22"/>
          <w:szCs w:val="22"/>
        </w:rPr>
        <w:t>atvirtintą/-us biokuro degimo pelenų cheminės sudėties tyrimo protokolą (-us)</w:t>
      </w:r>
      <w:r w:rsidR="00A06F2D">
        <w:rPr>
          <w:rFonts w:asciiTheme="minorHAnsi" w:hAnsiTheme="minorHAnsi" w:cstheme="minorHAnsi"/>
          <w:i w:val="0"/>
          <w:sz w:val="22"/>
          <w:szCs w:val="22"/>
        </w:rPr>
        <w:t xml:space="preserve"> </w:t>
      </w:r>
      <w:r w:rsidR="00557966">
        <w:rPr>
          <w:rFonts w:asciiTheme="minorHAnsi" w:hAnsiTheme="minorHAnsi" w:cstheme="minorHAnsi"/>
          <w:i w:val="0"/>
          <w:sz w:val="22"/>
          <w:szCs w:val="22"/>
        </w:rPr>
        <w:t>ir tyrimo ataskaitas atsiunčiami el.</w:t>
      </w:r>
      <w:r w:rsidR="00723388">
        <w:rPr>
          <w:rFonts w:asciiTheme="minorHAnsi" w:hAnsiTheme="minorHAnsi" w:cstheme="minorHAnsi"/>
          <w:i w:val="0"/>
          <w:sz w:val="22"/>
          <w:szCs w:val="22"/>
        </w:rPr>
        <w:t xml:space="preserve"> </w:t>
      </w:r>
      <w:r w:rsidR="00557966">
        <w:rPr>
          <w:rFonts w:asciiTheme="minorHAnsi" w:hAnsiTheme="minorHAnsi" w:cstheme="minorHAnsi"/>
          <w:i w:val="0"/>
          <w:sz w:val="22"/>
          <w:szCs w:val="22"/>
        </w:rPr>
        <w:t xml:space="preserve">paštu už sutarties vykdymą atsakingam Užsakovo asmeniui. </w:t>
      </w:r>
    </w:p>
    <w:p w14:paraId="2E7B1A3D" w14:textId="77777777" w:rsidR="005071CB" w:rsidRPr="00343498" w:rsidRDefault="005071CB" w:rsidP="003016D6">
      <w:pPr>
        <w:pStyle w:val="BodyText0"/>
        <w:widowControl w:val="0"/>
        <w:tabs>
          <w:tab w:val="left" w:pos="1180"/>
        </w:tabs>
        <w:autoSpaceDE w:val="0"/>
        <w:autoSpaceDN w:val="0"/>
        <w:spacing w:after="0"/>
        <w:ind w:left="567" w:right="444" w:hanging="578"/>
        <w:rPr>
          <w:rFonts w:asciiTheme="minorHAnsi" w:hAnsiTheme="minorHAnsi" w:cstheme="minorHAnsi"/>
          <w:i/>
        </w:rPr>
      </w:pPr>
    </w:p>
    <w:p w14:paraId="2B7D0A60" w14:textId="79FC0222" w:rsidR="00633D64" w:rsidRPr="005071CB" w:rsidRDefault="00633D64" w:rsidP="003016D6">
      <w:pPr>
        <w:pStyle w:val="BodyText0"/>
        <w:numPr>
          <w:ilvl w:val="2"/>
          <w:numId w:val="7"/>
        </w:numPr>
        <w:ind w:left="567" w:hanging="578"/>
      </w:pPr>
      <w:r w:rsidRPr="005071CB">
        <w:t xml:space="preserve">Paslaugos teikėjas, </w:t>
      </w:r>
      <w:r w:rsidR="00A50A14" w:rsidRPr="005071CB">
        <w:t xml:space="preserve">teikdamas </w:t>
      </w:r>
      <w:r w:rsidR="00F43F78" w:rsidRPr="005071CB">
        <w:t>Paslaugas</w:t>
      </w:r>
      <w:r w:rsidRPr="005071CB">
        <w:t>, turi taikyti</w:t>
      </w:r>
      <w:r w:rsidR="009A6A32" w:rsidRPr="005071CB">
        <w:t xml:space="preserve"> šiuos bandymo</w:t>
      </w:r>
      <w:r w:rsidR="00426E0D" w:rsidRPr="005071CB">
        <w:t>/tyrimo</w:t>
      </w:r>
      <w:r w:rsidR="009A6A32" w:rsidRPr="005071CB">
        <w:t xml:space="preserve"> metodus</w:t>
      </w:r>
      <w:r w:rsidRPr="005071CB">
        <w:t>:</w:t>
      </w:r>
    </w:p>
    <w:p w14:paraId="4BB7B235" w14:textId="77777777" w:rsidR="00C6030B" w:rsidRPr="00C6030B" w:rsidRDefault="00C6030B" w:rsidP="00C6030B">
      <w:pPr>
        <w:pStyle w:val="ListParagraph"/>
        <w:numPr>
          <w:ilvl w:val="0"/>
          <w:numId w:val="25"/>
        </w:numPr>
        <w:suppressAutoHyphens/>
        <w:spacing w:before="120"/>
        <w:jc w:val="both"/>
        <w:rPr>
          <w:rFonts w:asciiTheme="minorHAnsi" w:hAnsiTheme="minorHAnsi" w:cstheme="minorHAnsi"/>
        </w:rPr>
      </w:pPr>
      <w:r w:rsidRPr="00C6030B">
        <w:rPr>
          <w:rFonts w:asciiTheme="minorHAnsi" w:hAnsiTheme="minorHAnsi" w:cstheme="minorHAnsi"/>
        </w:rPr>
        <w:t>pelenų pH</w:t>
      </w:r>
      <w:r w:rsidRPr="00C6030B">
        <w:rPr>
          <w:rFonts w:asciiTheme="minorHAnsi" w:hAnsiTheme="minorHAnsi" w:cstheme="minorHAnsi"/>
          <w:vertAlign w:val="subscript"/>
        </w:rPr>
        <w:t>H2O</w:t>
      </w:r>
      <w:r w:rsidRPr="00C6030B">
        <w:rPr>
          <w:rFonts w:asciiTheme="minorHAnsi" w:hAnsiTheme="minorHAnsi" w:cstheme="minorHAnsi"/>
        </w:rPr>
        <w:t xml:space="preserve"> nustatymui – Lietuvos standartą LST ISO 10390 „Dirvožemio kokybė. pH nustatymas“ arba lygiavertį;</w:t>
      </w:r>
    </w:p>
    <w:p w14:paraId="657C4160" w14:textId="7FBCA0CF" w:rsidR="00C6030B" w:rsidRPr="00C6030B" w:rsidRDefault="00C6030B" w:rsidP="00C6030B">
      <w:pPr>
        <w:pStyle w:val="ListParagraph"/>
        <w:numPr>
          <w:ilvl w:val="0"/>
          <w:numId w:val="25"/>
        </w:numPr>
        <w:suppressAutoHyphens/>
        <w:spacing w:before="120"/>
        <w:jc w:val="both"/>
        <w:rPr>
          <w:rFonts w:asciiTheme="minorHAnsi" w:hAnsiTheme="minorHAnsi" w:cstheme="minorHAnsi"/>
        </w:rPr>
      </w:pPr>
      <w:r w:rsidRPr="00C6030B">
        <w:rPr>
          <w:rFonts w:asciiTheme="minorHAnsi" w:hAnsiTheme="minorHAnsi" w:cstheme="minorHAnsi"/>
        </w:rPr>
        <w:t xml:space="preserve">organinės anglies kiekio pelenuose nustatymui – </w:t>
      </w:r>
      <w:r w:rsidR="002C7034">
        <w:rPr>
          <w:rFonts w:asciiTheme="minorHAnsi" w:hAnsiTheme="minorHAnsi" w:cstheme="minorHAnsi"/>
        </w:rPr>
        <w:t xml:space="preserve">standartą </w:t>
      </w:r>
      <w:r w:rsidR="002C7034" w:rsidRPr="002C7034">
        <w:rPr>
          <w:rFonts w:asciiTheme="minorHAnsi" w:hAnsiTheme="minorHAnsi" w:cstheme="minorHAnsi"/>
        </w:rPr>
        <w:t>ST EN 15936 „Dirvožemis, atliekos, apdorotos biologinės atliekos ir dumblas. Visuminės organinės anglies nustatymas sausai deginant</w:t>
      </w:r>
      <w:r w:rsidR="002C7034">
        <w:rPr>
          <w:rFonts w:asciiTheme="minorHAnsi" w:hAnsiTheme="minorHAnsi" w:cstheme="minorHAnsi"/>
        </w:rPr>
        <w:t xml:space="preserve">“ </w:t>
      </w:r>
      <w:r w:rsidRPr="00C6030B">
        <w:rPr>
          <w:rFonts w:asciiTheme="minorHAnsi" w:hAnsiTheme="minorHAnsi" w:cstheme="minorHAnsi"/>
        </w:rPr>
        <w:t>arba lygiavertį;</w:t>
      </w:r>
    </w:p>
    <w:p w14:paraId="6AE4E34D" w14:textId="6B5B5EB6" w:rsidR="00C6030B" w:rsidRPr="00C6030B" w:rsidRDefault="00C6030B" w:rsidP="00C6030B">
      <w:pPr>
        <w:pStyle w:val="ListParagraph"/>
        <w:numPr>
          <w:ilvl w:val="0"/>
          <w:numId w:val="25"/>
        </w:numPr>
        <w:suppressAutoHyphens/>
        <w:spacing w:before="120"/>
        <w:jc w:val="both"/>
        <w:rPr>
          <w:rFonts w:asciiTheme="minorHAnsi" w:hAnsiTheme="minorHAnsi" w:cstheme="minorHAnsi"/>
        </w:rPr>
      </w:pPr>
      <w:r w:rsidRPr="00C6030B">
        <w:rPr>
          <w:rFonts w:asciiTheme="minorHAnsi" w:hAnsiTheme="minorHAnsi" w:cstheme="minorHAnsi"/>
        </w:rPr>
        <w:t xml:space="preserve">benz(a)pireno kiekio nustatymui – standartą </w:t>
      </w:r>
      <w:r w:rsidR="002C7034" w:rsidRPr="002C7034">
        <w:rPr>
          <w:rFonts w:asciiTheme="minorHAnsi" w:hAnsiTheme="minorHAnsi" w:cstheme="minorHAnsi"/>
        </w:rPr>
        <w:t>LST EN 17503 „Dirvožemis, dumblas, apdorotos biologinės atliekos ir atliekos. Policiklinių aromatinių angliavandenilių (PAA) nustatymas dujų chromatografija ir efektyviąja skysčių chromatografija“</w:t>
      </w:r>
      <w:r w:rsidRPr="002C7034">
        <w:rPr>
          <w:rFonts w:asciiTheme="minorHAnsi" w:hAnsiTheme="minorHAnsi" w:cstheme="minorHAnsi"/>
        </w:rPr>
        <w:t xml:space="preserve"> </w:t>
      </w:r>
      <w:r w:rsidRPr="00C6030B">
        <w:rPr>
          <w:rFonts w:asciiTheme="minorHAnsi" w:hAnsiTheme="minorHAnsi" w:cstheme="minorHAnsi"/>
        </w:rPr>
        <w:t>arba lygiavertį;</w:t>
      </w:r>
    </w:p>
    <w:p w14:paraId="69F10299" w14:textId="77777777" w:rsidR="00C6030B" w:rsidRPr="00C6030B" w:rsidRDefault="00C6030B" w:rsidP="00C6030B">
      <w:pPr>
        <w:pStyle w:val="ListParagraph"/>
        <w:numPr>
          <w:ilvl w:val="0"/>
          <w:numId w:val="25"/>
        </w:numPr>
        <w:suppressAutoHyphens/>
        <w:spacing w:before="120"/>
        <w:jc w:val="both"/>
        <w:rPr>
          <w:rFonts w:asciiTheme="minorHAnsi" w:hAnsiTheme="minorHAnsi" w:cstheme="minorHAnsi"/>
        </w:rPr>
      </w:pPr>
      <w:r w:rsidRPr="00C6030B">
        <w:rPr>
          <w:rFonts w:asciiTheme="minorHAnsi" w:hAnsiTheme="minorHAnsi" w:cstheme="minorHAnsi"/>
        </w:rPr>
        <w:t>sunkiųjų metalų kiekio pelenuose nustatymui – Lietuvos standartą LST EN 13657 „Atliekų apibūdinimas. Atliekų skaidymas karališkuoju vandeniu cheminiams elementams tirpale nustatyti“ ir Lietuvos standartą LST EN ISO 11885 „Vandens kokybė. Atrinktų elementų nustatymas optinės emisinės spektrometrijos metodu, taikant induktyviai susietą plazmą (ICP-OES)“ arba lygiavertį.</w:t>
      </w:r>
    </w:p>
    <w:p w14:paraId="061E60C7" w14:textId="77777777" w:rsidR="00633D64" w:rsidRPr="00023B6B" w:rsidRDefault="00633D64" w:rsidP="00A12B59">
      <w:pPr>
        <w:pStyle w:val="Bodytext20"/>
        <w:tabs>
          <w:tab w:val="left" w:pos="0"/>
          <w:tab w:val="left" w:pos="3828"/>
          <w:tab w:val="left" w:pos="9072"/>
        </w:tabs>
        <w:spacing w:line="240" w:lineRule="auto"/>
        <w:ind w:right="57" w:firstLine="567"/>
        <w:jc w:val="both"/>
        <w:rPr>
          <w:rFonts w:asciiTheme="minorHAnsi" w:hAnsiTheme="minorHAnsi" w:cstheme="minorHAnsi"/>
          <w:i w:val="0"/>
          <w:sz w:val="22"/>
          <w:szCs w:val="22"/>
        </w:rPr>
      </w:pPr>
    </w:p>
    <w:p w14:paraId="73771AC1" w14:textId="38A8ECCB" w:rsidR="00667064" w:rsidRPr="00023B6B" w:rsidRDefault="00667064" w:rsidP="00A12B59">
      <w:pPr>
        <w:pStyle w:val="Bodytext1"/>
        <w:numPr>
          <w:ilvl w:val="0"/>
          <w:numId w:val="7"/>
        </w:numPr>
        <w:shd w:val="clear" w:color="auto" w:fill="auto"/>
        <w:tabs>
          <w:tab w:val="left" w:pos="426"/>
          <w:tab w:val="left" w:pos="3828"/>
        </w:tabs>
        <w:spacing w:before="120" w:after="0" w:line="240" w:lineRule="auto"/>
        <w:ind w:left="0" w:right="57" w:firstLine="0"/>
        <w:jc w:val="both"/>
        <w:rPr>
          <w:rFonts w:asciiTheme="minorHAnsi" w:hAnsiTheme="minorHAnsi" w:cstheme="minorHAnsi"/>
          <w:b/>
          <w:sz w:val="22"/>
          <w:szCs w:val="22"/>
        </w:rPr>
      </w:pPr>
      <w:r w:rsidRPr="00023B6B">
        <w:rPr>
          <w:rFonts w:asciiTheme="minorHAnsi" w:hAnsiTheme="minorHAnsi" w:cstheme="minorHAnsi"/>
          <w:b/>
          <w:sz w:val="22"/>
          <w:szCs w:val="22"/>
        </w:rPr>
        <w:t>DOKUMENTAI, REIKALINGI PIRKIMO OBJEKTO TECHNINĖMS SAVYBĖMS IR KOKYBEI PATVIRTINTI</w:t>
      </w:r>
    </w:p>
    <w:p w14:paraId="3B4A5733" w14:textId="77777777" w:rsidR="00667064" w:rsidRPr="005E3EFD" w:rsidRDefault="00667064" w:rsidP="00667064">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6AD4D763" w14:textId="36A2438C" w:rsidR="001251F3" w:rsidRPr="00023B6B" w:rsidRDefault="00667064" w:rsidP="006537D5">
      <w:pPr>
        <w:pStyle w:val="Bodytext20"/>
        <w:numPr>
          <w:ilvl w:val="1"/>
          <w:numId w:val="7"/>
        </w:numPr>
        <w:shd w:val="clear" w:color="auto" w:fill="auto"/>
        <w:tabs>
          <w:tab w:val="left" w:pos="567"/>
        </w:tabs>
        <w:spacing w:before="120" w:line="240" w:lineRule="auto"/>
        <w:ind w:left="0" w:right="57"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 xml:space="preserve">DOKUMENTAI, KURIUOS REIKIA PATEIKTI PERDUODANT SUTEIKTAS PASLAUGAS </w:t>
      </w:r>
      <w:bookmarkStart w:id="1" w:name="_Hlk32932694"/>
    </w:p>
    <w:bookmarkEnd w:id="1"/>
    <w:p w14:paraId="22F07E12" w14:textId="36280361" w:rsidR="00667064" w:rsidRPr="00023B6B" w:rsidRDefault="00D52066" w:rsidP="003016D6">
      <w:pPr>
        <w:pStyle w:val="Bodytext20"/>
        <w:numPr>
          <w:ilvl w:val="2"/>
          <w:numId w:val="7"/>
        </w:numPr>
        <w:shd w:val="clear" w:color="auto" w:fill="auto"/>
        <w:tabs>
          <w:tab w:val="left" w:pos="709"/>
        </w:tabs>
        <w:spacing w:before="240" w:after="240" w:line="240" w:lineRule="auto"/>
        <w:ind w:left="567" w:right="57" w:hanging="578"/>
        <w:jc w:val="both"/>
        <w:rPr>
          <w:rFonts w:asciiTheme="minorHAnsi" w:hAnsiTheme="minorHAnsi" w:cstheme="minorHAnsi"/>
          <w:i w:val="0"/>
          <w:sz w:val="22"/>
          <w:szCs w:val="22"/>
        </w:rPr>
      </w:pPr>
      <w:r w:rsidRPr="00023B6B">
        <w:rPr>
          <w:rFonts w:asciiTheme="minorHAnsi" w:hAnsiTheme="minorHAnsi" w:cstheme="minorHAnsi"/>
          <w:i w:val="0"/>
          <w:sz w:val="22"/>
          <w:szCs w:val="22"/>
        </w:rPr>
        <w:t>Pirkimo objekto perdavimo-priėmimo tvarka</w:t>
      </w:r>
      <w:r w:rsidR="006537D5">
        <w:rPr>
          <w:rFonts w:asciiTheme="minorHAnsi" w:hAnsiTheme="minorHAnsi" w:cstheme="minorHAnsi"/>
          <w:i w:val="0"/>
          <w:sz w:val="22"/>
          <w:szCs w:val="22"/>
        </w:rPr>
        <w:t>:</w:t>
      </w:r>
    </w:p>
    <w:p w14:paraId="73116655" w14:textId="3E8B0FD8" w:rsidR="00B9528A" w:rsidRPr="00023B6B" w:rsidRDefault="00B9528A" w:rsidP="00940CED">
      <w:pPr>
        <w:pStyle w:val="Bodytext20"/>
        <w:numPr>
          <w:ilvl w:val="3"/>
          <w:numId w:val="7"/>
        </w:numPr>
        <w:tabs>
          <w:tab w:val="left" w:pos="709"/>
          <w:tab w:val="left" w:pos="1170"/>
        </w:tabs>
        <w:spacing w:line="240" w:lineRule="auto"/>
        <w:ind w:left="360"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 xml:space="preserve">Paslaugų suteikimas </w:t>
      </w:r>
      <w:r w:rsidR="00DC5EE0" w:rsidRPr="00023B6B">
        <w:rPr>
          <w:rFonts w:asciiTheme="minorHAnsi" w:hAnsiTheme="minorHAnsi" w:cstheme="minorHAnsi"/>
          <w:i w:val="0"/>
          <w:sz w:val="22"/>
          <w:szCs w:val="22"/>
        </w:rPr>
        <w:t>Užsakovui</w:t>
      </w:r>
      <w:r w:rsidRPr="00023B6B">
        <w:rPr>
          <w:rFonts w:asciiTheme="minorHAnsi" w:hAnsiTheme="minorHAnsi" w:cstheme="minorHAnsi"/>
          <w:i w:val="0"/>
          <w:sz w:val="22"/>
          <w:szCs w:val="22"/>
        </w:rPr>
        <w:t xml:space="preserve"> laikomas pilnai įvykdytas, kuomet</w:t>
      </w:r>
      <w:r w:rsidR="00633D64" w:rsidRPr="00023B6B">
        <w:rPr>
          <w:rFonts w:asciiTheme="minorHAnsi" w:hAnsiTheme="minorHAnsi" w:cstheme="minorHAnsi"/>
          <w:i w:val="0"/>
          <w:sz w:val="22"/>
          <w:szCs w:val="22"/>
        </w:rPr>
        <w:t xml:space="preserve"> </w:t>
      </w:r>
      <w:r w:rsidRPr="00023B6B">
        <w:rPr>
          <w:rFonts w:asciiTheme="minorHAnsi" w:hAnsiTheme="minorHAnsi" w:cstheme="minorHAnsi"/>
          <w:i w:val="0"/>
          <w:sz w:val="22"/>
          <w:szCs w:val="22"/>
        </w:rPr>
        <w:t>pilnai ir kokybiškai įvykdomi visi šiose techninė</w:t>
      </w:r>
      <w:r w:rsidR="008C2766" w:rsidRPr="00023B6B">
        <w:rPr>
          <w:rFonts w:asciiTheme="minorHAnsi" w:hAnsiTheme="minorHAnsi" w:cstheme="minorHAnsi"/>
          <w:i w:val="0"/>
          <w:sz w:val="22"/>
          <w:szCs w:val="22"/>
        </w:rPr>
        <w:t>j</w:t>
      </w:r>
      <w:r w:rsidRPr="00023B6B">
        <w:rPr>
          <w:rFonts w:asciiTheme="minorHAnsi" w:hAnsiTheme="minorHAnsi" w:cstheme="minorHAnsi"/>
          <w:i w:val="0"/>
          <w:sz w:val="22"/>
          <w:szCs w:val="22"/>
        </w:rPr>
        <w:t xml:space="preserve">e </w:t>
      </w:r>
      <w:r w:rsidR="009D6047" w:rsidRPr="00023B6B">
        <w:rPr>
          <w:rFonts w:asciiTheme="minorHAnsi" w:hAnsiTheme="minorHAnsi" w:cstheme="minorHAnsi"/>
          <w:i w:val="0"/>
          <w:sz w:val="22"/>
          <w:szCs w:val="22"/>
        </w:rPr>
        <w:t>spe</w:t>
      </w:r>
      <w:r w:rsidR="006571D0" w:rsidRPr="00023B6B">
        <w:rPr>
          <w:rFonts w:asciiTheme="minorHAnsi" w:hAnsiTheme="minorHAnsi" w:cstheme="minorHAnsi"/>
          <w:i w:val="0"/>
          <w:sz w:val="22"/>
          <w:szCs w:val="22"/>
        </w:rPr>
        <w:t>cifikacijoje</w:t>
      </w:r>
      <w:r w:rsidR="009D6047" w:rsidRPr="00023B6B">
        <w:rPr>
          <w:rFonts w:asciiTheme="minorHAnsi" w:hAnsiTheme="minorHAnsi" w:cstheme="minorHAnsi"/>
          <w:i w:val="0"/>
          <w:sz w:val="22"/>
          <w:szCs w:val="22"/>
        </w:rPr>
        <w:t xml:space="preserve"> </w:t>
      </w:r>
      <w:r w:rsidRPr="00023B6B">
        <w:rPr>
          <w:rFonts w:asciiTheme="minorHAnsi" w:hAnsiTheme="minorHAnsi" w:cstheme="minorHAnsi"/>
          <w:i w:val="0"/>
          <w:sz w:val="22"/>
          <w:szCs w:val="22"/>
        </w:rPr>
        <w:t xml:space="preserve">numatyti reikalavimai, </w:t>
      </w:r>
      <w:r w:rsidR="00DC5EE0" w:rsidRPr="00023B6B">
        <w:rPr>
          <w:rFonts w:asciiTheme="minorHAnsi" w:hAnsiTheme="minorHAnsi" w:cstheme="minorHAnsi"/>
          <w:i w:val="0"/>
          <w:sz w:val="22"/>
          <w:szCs w:val="22"/>
        </w:rPr>
        <w:t>Užsakovas</w:t>
      </w:r>
      <w:r w:rsidRPr="00023B6B">
        <w:rPr>
          <w:rFonts w:asciiTheme="minorHAnsi" w:hAnsiTheme="minorHAnsi" w:cstheme="minorHAnsi"/>
          <w:i w:val="0"/>
          <w:sz w:val="22"/>
          <w:szCs w:val="22"/>
        </w:rPr>
        <w:t xml:space="preserve"> neužfiksuoja jokių trūkumų, neturi pretenzijų paslaugos teikėjui;</w:t>
      </w:r>
    </w:p>
    <w:p w14:paraId="6DF45D00" w14:textId="524012B9" w:rsidR="00A11609" w:rsidRDefault="00A11609" w:rsidP="00940CED">
      <w:pPr>
        <w:pStyle w:val="Bodytext20"/>
        <w:numPr>
          <w:ilvl w:val="3"/>
          <w:numId w:val="7"/>
        </w:numPr>
        <w:tabs>
          <w:tab w:val="left" w:pos="709"/>
          <w:tab w:val="left" w:pos="1170"/>
        </w:tabs>
        <w:spacing w:line="240" w:lineRule="auto"/>
        <w:ind w:left="360"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Paslaugos teikėjas</w:t>
      </w:r>
      <w:r w:rsidR="00633D64" w:rsidRPr="00023B6B">
        <w:rPr>
          <w:rFonts w:asciiTheme="minorHAnsi" w:hAnsiTheme="minorHAnsi" w:cstheme="minorHAnsi"/>
          <w:i w:val="0"/>
          <w:sz w:val="22"/>
          <w:szCs w:val="22"/>
        </w:rPr>
        <w:t xml:space="preserve"> </w:t>
      </w:r>
      <w:r w:rsidRPr="00023B6B">
        <w:rPr>
          <w:rFonts w:asciiTheme="minorHAnsi" w:hAnsiTheme="minorHAnsi" w:cstheme="minorHAnsi"/>
          <w:i w:val="0"/>
          <w:sz w:val="22"/>
          <w:szCs w:val="22"/>
        </w:rPr>
        <w:t xml:space="preserve">pateikia </w:t>
      </w:r>
      <w:r w:rsidR="00DC5EE0" w:rsidRPr="00023B6B">
        <w:rPr>
          <w:rFonts w:asciiTheme="minorHAnsi" w:hAnsiTheme="minorHAnsi" w:cstheme="minorHAnsi"/>
          <w:i w:val="0"/>
          <w:sz w:val="22"/>
          <w:szCs w:val="22"/>
        </w:rPr>
        <w:t>Užsakovu</w:t>
      </w:r>
      <w:r w:rsidR="00C71A40" w:rsidRPr="00023B6B">
        <w:rPr>
          <w:rFonts w:asciiTheme="minorHAnsi" w:hAnsiTheme="minorHAnsi" w:cstheme="minorHAnsi"/>
          <w:i w:val="0"/>
          <w:sz w:val="22"/>
          <w:szCs w:val="22"/>
        </w:rPr>
        <w:t>i</w:t>
      </w:r>
      <w:r w:rsidRPr="00023B6B">
        <w:rPr>
          <w:rFonts w:asciiTheme="minorHAnsi" w:hAnsiTheme="minorHAnsi" w:cstheme="minorHAnsi"/>
          <w:i w:val="0"/>
          <w:sz w:val="22"/>
          <w:szCs w:val="22"/>
        </w:rPr>
        <w:t xml:space="preserve"> </w:t>
      </w:r>
      <w:r w:rsidR="0073405C">
        <w:rPr>
          <w:rFonts w:asciiTheme="minorHAnsi" w:hAnsiTheme="minorHAnsi" w:cstheme="minorHAnsi"/>
          <w:i w:val="0"/>
          <w:sz w:val="22"/>
          <w:szCs w:val="22"/>
        </w:rPr>
        <w:t xml:space="preserve">el. paštu </w:t>
      </w:r>
      <w:r w:rsidRPr="00023B6B">
        <w:rPr>
          <w:rFonts w:asciiTheme="minorHAnsi" w:hAnsiTheme="minorHAnsi" w:cstheme="minorHAnsi"/>
          <w:i w:val="0"/>
          <w:sz w:val="22"/>
          <w:szCs w:val="22"/>
        </w:rPr>
        <w:t>patvirtintą</w:t>
      </w:r>
      <w:r w:rsidR="00633D64" w:rsidRPr="00023B6B">
        <w:rPr>
          <w:rFonts w:asciiTheme="minorHAnsi" w:hAnsiTheme="minorHAnsi" w:cstheme="minorHAnsi"/>
          <w:i w:val="0"/>
          <w:sz w:val="22"/>
          <w:szCs w:val="22"/>
        </w:rPr>
        <w:t>(-us)</w:t>
      </w:r>
      <w:r w:rsidRPr="00023B6B">
        <w:rPr>
          <w:rFonts w:asciiTheme="minorHAnsi" w:hAnsiTheme="minorHAnsi" w:cstheme="minorHAnsi"/>
          <w:i w:val="0"/>
          <w:sz w:val="22"/>
          <w:szCs w:val="22"/>
        </w:rPr>
        <w:t xml:space="preserve"> </w:t>
      </w:r>
      <w:r w:rsidR="00633D64" w:rsidRPr="00023B6B">
        <w:rPr>
          <w:rFonts w:asciiTheme="minorHAnsi" w:hAnsiTheme="minorHAnsi" w:cstheme="minorHAnsi"/>
          <w:i w:val="0"/>
          <w:sz w:val="22"/>
          <w:szCs w:val="22"/>
        </w:rPr>
        <w:t>biokuro degimo pelenų cheminės sudėties tyrimo protokolą (-us).</w:t>
      </w:r>
      <w:r w:rsidR="007E0E0A">
        <w:rPr>
          <w:rFonts w:asciiTheme="minorHAnsi" w:hAnsiTheme="minorHAnsi" w:cstheme="minorHAnsi"/>
          <w:i w:val="0"/>
          <w:sz w:val="22"/>
          <w:szCs w:val="22"/>
        </w:rPr>
        <w:t xml:space="preserve"> </w:t>
      </w:r>
    </w:p>
    <w:p w14:paraId="64984714" w14:textId="28356F44" w:rsidR="007E0E0A" w:rsidRPr="00023B6B" w:rsidRDefault="007E0E0A" w:rsidP="00940CED">
      <w:pPr>
        <w:pStyle w:val="Bodytext20"/>
        <w:numPr>
          <w:ilvl w:val="3"/>
          <w:numId w:val="7"/>
        </w:numPr>
        <w:tabs>
          <w:tab w:val="left" w:pos="709"/>
          <w:tab w:val="left" w:pos="810"/>
          <w:tab w:val="left" w:pos="1170"/>
        </w:tabs>
        <w:spacing w:line="240" w:lineRule="auto"/>
        <w:ind w:left="360" w:firstLine="0"/>
        <w:jc w:val="both"/>
        <w:rPr>
          <w:rFonts w:asciiTheme="minorHAnsi" w:hAnsiTheme="minorHAnsi" w:cstheme="minorHAnsi"/>
          <w:i w:val="0"/>
          <w:sz w:val="22"/>
          <w:szCs w:val="22"/>
        </w:rPr>
      </w:pPr>
      <w:r w:rsidRPr="007E0E0A">
        <w:rPr>
          <w:rFonts w:asciiTheme="minorHAnsi" w:hAnsiTheme="minorHAnsi" w:cstheme="minorHAnsi"/>
          <w:i w:val="0"/>
          <w:sz w:val="22"/>
          <w:szCs w:val="22"/>
        </w:rPr>
        <w:t>Paslaugos teikėjas</w:t>
      </w:r>
      <w:r>
        <w:rPr>
          <w:rFonts w:asciiTheme="minorHAnsi" w:hAnsiTheme="minorHAnsi" w:cstheme="minorHAnsi"/>
          <w:i w:val="0"/>
          <w:sz w:val="22"/>
          <w:szCs w:val="22"/>
        </w:rPr>
        <w:t xml:space="preserve"> </w:t>
      </w:r>
      <w:r w:rsidRPr="007E0E0A">
        <w:rPr>
          <w:rFonts w:asciiTheme="minorHAnsi" w:hAnsiTheme="minorHAnsi" w:cstheme="minorHAnsi"/>
          <w:i w:val="0"/>
          <w:sz w:val="22"/>
          <w:szCs w:val="22"/>
        </w:rPr>
        <w:t>el. paštu</w:t>
      </w:r>
      <w:r>
        <w:rPr>
          <w:rFonts w:asciiTheme="minorHAnsi" w:hAnsiTheme="minorHAnsi" w:cstheme="minorHAnsi"/>
          <w:i w:val="0"/>
          <w:sz w:val="22"/>
          <w:szCs w:val="22"/>
        </w:rPr>
        <w:t xml:space="preserve">  pateikia</w:t>
      </w:r>
      <w:r w:rsidRPr="007E0E0A">
        <w:rPr>
          <w:rFonts w:asciiTheme="minorHAnsi" w:hAnsiTheme="minorHAnsi" w:cstheme="minorHAnsi"/>
          <w:i w:val="0"/>
          <w:sz w:val="22"/>
          <w:szCs w:val="22"/>
        </w:rPr>
        <w:t xml:space="preserve"> </w:t>
      </w:r>
      <w:r>
        <w:rPr>
          <w:rFonts w:asciiTheme="minorHAnsi" w:hAnsiTheme="minorHAnsi" w:cstheme="minorHAnsi"/>
          <w:i w:val="0"/>
          <w:sz w:val="22"/>
          <w:szCs w:val="22"/>
        </w:rPr>
        <w:t>p</w:t>
      </w:r>
      <w:r w:rsidRPr="007E0E0A">
        <w:rPr>
          <w:rFonts w:asciiTheme="minorHAnsi" w:hAnsiTheme="minorHAnsi" w:cstheme="minorHAnsi"/>
          <w:i w:val="0"/>
          <w:sz w:val="22"/>
          <w:szCs w:val="22"/>
        </w:rPr>
        <w:t xml:space="preserve">asirašytą atliktų paslaugų perdavimo </w:t>
      </w:r>
      <w:r>
        <w:rPr>
          <w:rFonts w:asciiTheme="minorHAnsi" w:hAnsiTheme="minorHAnsi" w:cstheme="minorHAnsi"/>
          <w:i w:val="0"/>
          <w:sz w:val="22"/>
          <w:szCs w:val="22"/>
        </w:rPr>
        <w:t>–</w:t>
      </w:r>
      <w:r w:rsidRPr="007E0E0A">
        <w:rPr>
          <w:rFonts w:asciiTheme="minorHAnsi" w:hAnsiTheme="minorHAnsi" w:cstheme="minorHAnsi"/>
          <w:i w:val="0"/>
          <w:sz w:val="22"/>
          <w:szCs w:val="22"/>
        </w:rPr>
        <w:t xml:space="preserve"> priėmimo</w:t>
      </w:r>
      <w:r>
        <w:rPr>
          <w:rFonts w:asciiTheme="minorHAnsi" w:hAnsiTheme="minorHAnsi" w:cstheme="minorHAnsi"/>
          <w:i w:val="0"/>
          <w:sz w:val="22"/>
          <w:szCs w:val="22"/>
        </w:rPr>
        <w:t xml:space="preserve"> aktą. </w:t>
      </w:r>
    </w:p>
    <w:p w14:paraId="28E38D2A" w14:textId="444ED54B" w:rsidR="00A11609" w:rsidRPr="00023B6B" w:rsidRDefault="00A11609" w:rsidP="00940CED">
      <w:pPr>
        <w:pStyle w:val="Bodytext20"/>
        <w:numPr>
          <w:ilvl w:val="3"/>
          <w:numId w:val="7"/>
        </w:numPr>
        <w:tabs>
          <w:tab w:val="left" w:pos="709"/>
          <w:tab w:val="left" w:pos="1170"/>
        </w:tabs>
        <w:spacing w:line="240" w:lineRule="auto"/>
        <w:ind w:left="360" w:firstLine="0"/>
        <w:jc w:val="both"/>
        <w:rPr>
          <w:rFonts w:asciiTheme="minorHAnsi" w:hAnsiTheme="minorHAnsi" w:cstheme="minorHAnsi"/>
          <w:i w:val="0"/>
          <w:sz w:val="22"/>
          <w:szCs w:val="22"/>
        </w:rPr>
      </w:pPr>
      <w:r w:rsidRPr="00023B6B">
        <w:rPr>
          <w:rFonts w:asciiTheme="minorHAnsi" w:hAnsiTheme="minorHAnsi" w:cstheme="minorHAnsi"/>
          <w:i w:val="0"/>
          <w:sz w:val="22"/>
          <w:szCs w:val="22"/>
        </w:rPr>
        <w:t xml:space="preserve"> </w:t>
      </w:r>
      <w:r w:rsidR="00DC5EE0" w:rsidRPr="00023B6B">
        <w:rPr>
          <w:rFonts w:asciiTheme="minorHAnsi" w:hAnsiTheme="minorHAnsi" w:cstheme="minorHAnsi"/>
          <w:i w:val="0"/>
          <w:sz w:val="22"/>
          <w:szCs w:val="22"/>
        </w:rPr>
        <w:t>P</w:t>
      </w:r>
      <w:r w:rsidR="007E0E0A">
        <w:rPr>
          <w:rFonts w:asciiTheme="minorHAnsi" w:hAnsiTheme="minorHAnsi" w:cstheme="minorHAnsi"/>
          <w:i w:val="0"/>
          <w:sz w:val="22"/>
          <w:szCs w:val="22"/>
        </w:rPr>
        <w:t xml:space="preserve">o pateikto teisingo </w:t>
      </w:r>
      <w:r w:rsidR="007E0E0A" w:rsidRPr="007E0E0A">
        <w:rPr>
          <w:rFonts w:asciiTheme="minorHAnsi" w:hAnsiTheme="minorHAnsi" w:cstheme="minorHAnsi"/>
          <w:i w:val="0"/>
          <w:sz w:val="22"/>
          <w:szCs w:val="22"/>
        </w:rPr>
        <w:t xml:space="preserve">paslaugų perdavimo </w:t>
      </w:r>
      <w:r w:rsidR="007E0E0A">
        <w:rPr>
          <w:rFonts w:asciiTheme="minorHAnsi" w:hAnsiTheme="minorHAnsi" w:cstheme="minorHAnsi"/>
          <w:i w:val="0"/>
          <w:sz w:val="22"/>
          <w:szCs w:val="22"/>
        </w:rPr>
        <w:t>–</w:t>
      </w:r>
      <w:r w:rsidR="007E0E0A" w:rsidRPr="007E0E0A">
        <w:rPr>
          <w:rFonts w:asciiTheme="minorHAnsi" w:hAnsiTheme="minorHAnsi" w:cstheme="minorHAnsi"/>
          <w:i w:val="0"/>
          <w:sz w:val="22"/>
          <w:szCs w:val="22"/>
        </w:rPr>
        <w:t xml:space="preserve"> priėmimo</w:t>
      </w:r>
      <w:r w:rsidR="007E0E0A">
        <w:rPr>
          <w:rFonts w:asciiTheme="minorHAnsi" w:hAnsiTheme="minorHAnsi" w:cstheme="minorHAnsi"/>
          <w:i w:val="0"/>
          <w:sz w:val="22"/>
          <w:szCs w:val="22"/>
        </w:rPr>
        <w:t xml:space="preserve"> akto, P</w:t>
      </w:r>
      <w:r w:rsidRPr="00023B6B">
        <w:rPr>
          <w:rFonts w:asciiTheme="minorHAnsi" w:hAnsiTheme="minorHAnsi" w:cstheme="minorHAnsi"/>
          <w:i w:val="0"/>
          <w:sz w:val="22"/>
          <w:szCs w:val="22"/>
        </w:rPr>
        <w:t xml:space="preserve">aslaugos teikėjas pateikia </w:t>
      </w:r>
      <w:r w:rsidR="00DC5EE0" w:rsidRPr="00023B6B">
        <w:rPr>
          <w:rFonts w:asciiTheme="minorHAnsi" w:hAnsiTheme="minorHAnsi" w:cstheme="minorHAnsi"/>
          <w:i w:val="0"/>
          <w:sz w:val="22"/>
          <w:szCs w:val="22"/>
        </w:rPr>
        <w:t xml:space="preserve">Užsakovui </w:t>
      </w:r>
      <w:r w:rsidR="0034595C" w:rsidRPr="00023B6B">
        <w:rPr>
          <w:rFonts w:asciiTheme="minorHAnsi" w:hAnsiTheme="minorHAnsi" w:cstheme="minorHAnsi"/>
          <w:i w:val="0"/>
          <w:sz w:val="22"/>
          <w:szCs w:val="22"/>
        </w:rPr>
        <w:t xml:space="preserve">e. sąskaitą </w:t>
      </w:r>
      <w:r w:rsidR="007E0E0A">
        <w:rPr>
          <w:rFonts w:asciiTheme="minorHAnsi" w:hAnsiTheme="minorHAnsi" w:cstheme="minorHAnsi"/>
          <w:i w:val="0"/>
          <w:sz w:val="22"/>
          <w:szCs w:val="22"/>
        </w:rPr>
        <w:t xml:space="preserve">per Sąskaitų administravimo bendrąją informacinę sistemą (SABIS) už </w:t>
      </w:r>
      <w:r w:rsidR="00DC5EE0" w:rsidRPr="00023B6B">
        <w:rPr>
          <w:rFonts w:asciiTheme="minorHAnsi" w:hAnsiTheme="minorHAnsi" w:cstheme="minorHAnsi"/>
          <w:i w:val="0"/>
          <w:sz w:val="22"/>
          <w:szCs w:val="22"/>
        </w:rPr>
        <w:t>Užsakovu</w:t>
      </w:r>
      <w:r w:rsidRPr="00023B6B">
        <w:rPr>
          <w:rFonts w:asciiTheme="minorHAnsi" w:hAnsiTheme="minorHAnsi" w:cstheme="minorHAnsi"/>
          <w:i w:val="0"/>
          <w:sz w:val="22"/>
          <w:szCs w:val="22"/>
        </w:rPr>
        <w:t>i faktiškai suteiktas Paslaugas</w:t>
      </w:r>
      <w:r w:rsidR="00633D64" w:rsidRPr="00023B6B">
        <w:rPr>
          <w:rFonts w:asciiTheme="minorHAnsi" w:hAnsiTheme="minorHAnsi" w:cstheme="minorHAnsi"/>
          <w:i w:val="0"/>
          <w:sz w:val="22"/>
          <w:szCs w:val="22"/>
        </w:rPr>
        <w:t>.</w:t>
      </w:r>
    </w:p>
    <w:p w14:paraId="1318D708" w14:textId="77777777" w:rsidR="00667064" w:rsidRPr="00343498" w:rsidRDefault="00667064" w:rsidP="00667064">
      <w:pPr>
        <w:pStyle w:val="Bodytext1"/>
        <w:shd w:val="clear" w:color="auto" w:fill="auto"/>
        <w:tabs>
          <w:tab w:val="left" w:pos="0"/>
          <w:tab w:val="left" w:pos="3828"/>
        </w:tabs>
        <w:spacing w:before="0" w:after="0" w:line="240" w:lineRule="auto"/>
        <w:ind w:right="55" w:firstLine="0"/>
        <w:jc w:val="both"/>
        <w:rPr>
          <w:rFonts w:ascii="Calibri" w:hAnsi="Calibri" w:cs="Calibri"/>
          <w:sz w:val="22"/>
          <w:szCs w:val="22"/>
        </w:rPr>
      </w:pPr>
    </w:p>
    <w:p w14:paraId="59756445" w14:textId="7221FFEE" w:rsidR="000157EC" w:rsidRPr="00343498" w:rsidRDefault="00DB7CC1" w:rsidP="00343498">
      <w:pPr>
        <w:pStyle w:val="ListParagraph"/>
        <w:numPr>
          <w:ilvl w:val="0"/>
          <w:numId w:val="7"/>
        </w:numPr>
        <w:tabs>
          <w:tab w:val="left" w:pos="720"/>
        </w:tabs>
        <w:spacing w:after="160" w:line="259" w:lineRule="auto"/>
        <w:ind w:left="0" w:firstLine="270"/>
        <w:jc w:val="both"/>
        <w:rPr>
          <w:rFonts w:ascii="Calibri" w:hAnsi="Calibri" w:cs="Calibri"/>
          <w:iCs/>
        </w:rPr>
      </w:pPr>
      <w:r w:rsidRPr="00343498">
        <w:rPr>
          <w:rFonts w:ascii="Calibri" w:eastAsia="Calibri" w:hAnsi="Calibri" w:cs="Calibri"/>
          <w:spacing w:val="2"/>
          <w:shd w:val="clear" w:color="auto" w:fill="FFFFFF"/>
        </w:rPr>
        <w:t xml:space="preserve">Vykdomas žaliasis pirkimas </w:t>
      </w:r>
      <w:r w:rsidRPr="00411EC1">
        <w:rPr>
          <w:rFonts w:ascii="Calibri" w:hAnsi="Calibri" w:cs="Calibri"/>
          <w:iCs/>
        </w:rPr>
        <w:t>v</w:t>
      </w:r>
      <w:r w:rsidR="000157EC" w:rsidRPr="00343498">
        <w:rPr>
          <w:rFonts w:ascii="Calibri" w:hAnsi="Calibri" w:cs="Calibri"/>
          <w:iCs/>
        </w:rPr>
        <w:t>adovaujantis Aplinkos apsaugos kriterijų taikymo, vykdant žaliuosius pirkimus, tvarkos aprašo, patvirtinto Lietuvos Respublikos aplinkos ministro 2011 m. birželio 28 d. įsakymu Nr. D1-508</w:t>
      </w:r>
      <w:r w:rsidR="000157EC" w:rsidRPr="00343498">
        <w:rPr>
          <w:rFonts w:ascii="Calibri" w:hAnsi="Calibri" w:cs="Calibri"/>
          <w:iCs/>
          <w:vertAlign w:val="superscript"/>
        </w:rPr>
        <w:footnoteReference w:customMarkFollows="1" w:id="1"/>
        <w:t>[1]</w:t>
      </w:r>
      <w:r w:rsidR="000157EC" w:rsidRPr="00343498">
        <w:rPr>
          <w:rFonts w:ascii="Calibri" w:hAnsi="Calibri" w:cs="Calibri"/>
          <w:iCs/>
        </w:rPr>
        <w:t xml:space="preserve">,  4.4.4.3. punktu, kadangi paslaugai teikti neteršiama aplinka ir nekeliamas pavojus sveikatai, t. y. perkamos </w:t>
      </w:r>
      <w:r w:rsidR="000774F6" w:rsidRPr="00411EC1">
        <w:rPr>
          <w:rFonts w:ascii="Calibri" w:hAnsi="Calibri" w:cs="Calibri"/>
          <w:iCs/>
        </w:rPr>
        <w:t>Paslaugos</w:t>
      </w:r>
      <w:r w:rsidR="000157EC" w:rsidRPr="00343498">
        <w:rPr>
          <w:rFonts w:ascii="Calibri" w:hAnsi="Calibri" w:cs="Calibri"/>
          <w:iCs/>
        </w:rPr>
        <w:t>, kurių</w:t>
      </w:r>
      <w:r w:rsidR="00FE10F4">
        <w:rPr>
          <w:rFonts w:ascii="Calibri" w:hAnsi="Calibri" w:cs="Calibri"/>
          <w:iCs/>
        </w:rPr>
        <w:t xml:space="preserve"> </w:t>
      </w:r>
      <w:r w:rsidR="002443D7">
        <w:rPr>
          <w:rFonts w:ascii="Calibri" w:hAnsi="Calibri" w:cs="Calibri"/>
          <w:iCs/>
        </w:rPr>
        <w:t xml:space="preserve">metu </w:t>
      </w:r>
      <w:r w:rsidR="002443D7">
        <w:rPr>
          <w:rFonts w:asciiTheme="minorHAnsi" w:hAnsiTheme="minorHAnsi" w:cstheme="minorHAnsi"/>
          <w:iCs/>
        </w:rPr>
        <w:t>m</w:t>
      </w:r>
      <w:r w:rsidR="00FE10F4" w:rsidRPr="00FE10F4">
        <w:rPr>
          <w:rFonts w:asciiTheme="minorHAnsi" w:hAnsiTheme="minorHAnsi" w:cstheme="minorHAnsi"/>
          <w:iCs/>
        </w:rPr>
        <w:t xml:space="preserve">ėginių </w:t>
      </w:r>
      <w:r w:rsidR="00FE10F4">
        <w:rPr>
          <w:rFonts w:asciiTheme="minorHAnsi" w:hAnsiTheme="minorHAnsi" w:cstheme="minorHAnsi"/>
          <w:iCs/>
        </w:rPr>
        <w:t xml:space="preserve">pristatymas </w:t>
      </w:r>
      <w:r w:rsidR="00FE10F4" w:rsidRPr="00FE10F4">
        <w:rPr>
          <w:rFonts w:asciiTheme="minorHAnsi" w:hAnsiTheme="minorHAnsi" w:cstheme="minorHAnsi"/>
          <w:iCs/>
        </w:rPr>
        <w:t>vykdomas</w:t>
      </w:r>
      <w:r w:rsidR="00117934">
        <w:rPr>
          <w:rFonts w:asciiTheme="minorHAnsi" w:hAnsiTheme="minorHAnsi" w:cstheme="minorHAnsi"/>
          <w:i/>
        </w:rPr>
        <w:t xml:space="preserve"> </w:t>
      </w:r>
      <w:r w:rsidR="000157EC" w:rsidRPr="00343498">
        <w:rPr>
          <w:rFonts w:ascii="Calibri" w:hAnsi="Calibri" w:cs="Calibri"/>
          <w:iCs/>
        </w:rPr>
        <w:t>ne piko metu</w:t>
      </w:r>
      <w:r w:rsidR="00150674" w:rsidRPr="00411EC1">
        <w:rPr>
          <w:rFonts w:ascii="Calibri" w:hAnsi="Calibri" w:cs="Calibri"/>
          <w:iCs/>
        </w:rPr>
        <w:t xml:space="preserve">. </w:t>
      </w:r>
      <w:r w:rsidR="000157EC" w:rsidRPr="00343498">
        <w:rPr>
          <w:rFonts w:ascii="Calibri" w:hAnsi="Calibri" w:cs="Calibri"/>
          <w:iCs/>
        </w:rPr>
        <w:t>Be to užsakymai bus atliekami naudojantis tik elektroninėmis priemonėmis.</w:t>
      </w:r>
    </w:p>
    <w:p w14:paraId="481FAF1D" w14:textId="042998C7" w:rsidR="006C1DB6" w:rsidRPr="00343498" w:rsidRDefault="006C1DB6" w:rsidP="00343498">
      <w:pPr>
        <w:pStyle w:val="ListParagraph"/>
        <w:spacing w:after="160" w:line="259" w:lineRule="auto"/>
        <w:ind w:left="435" w:firstLine="0"/>
        <w:rPr>
          <w:rFonts w:cs="Arial"/>
          <w:i/>
        </w:rPr>
      </w:pPr>
    </w:p>
    <w:sectPr w:rsidR="006C1DB6" w:rsidRPr="00343498" w:rsidSect="001A2711">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81AAA" w14:textId="77777777" w:rsidR="007B6767" w:rsidRDefault="007B6767" w:rsidP="005361EE">
      <w:pPr>
        <w:spacing w:after="0" w:line="240" w:lineRule="auto"/>
      </w:pPr>
      <w:r>
        <w:separator/>
      </w:r>
    </w:p>
  </w:endnote>
  <w:endnote w:type="continuationSeparator" w:id="0">
    <w:p w14:paraId="103AB7C6" w14:textId="77777777" w:rsidR="007B6767" w:rsidRDefault="007B6767" w:rsidP="0053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18D27" w14:textId="77777777" w:rsidR="007B6767" w:rsidRDefault="007B6767" w:rsidP="005361EE">
      <w:pPr>
        <w:spacing w:after="0" w:line="240" w:lineRule="auto"/>
      </w:pPr>
      <w:r>
        <w:separator/>
      </w:r>
    </w:p>
  </w:footnote>
  <w:footnote w:type="continuationSeparator" w:id="0">
    <w:p w14:paraId="72FE6CC9" w14:textId="77777777" w:rsidR="007B6767" w:rsidRDefault="007B6767" w:rsidP="005361EE">
      <w:pPr>
        <w:spacing w:after="0" w:line="240" w:lineRule="auto"/>
      </w:pPr>
      <w:r>
        <w:continuationSeparator/>
      </w:r>
    </w:p>
  </w:footnote>
  <w:footnote w:id="1">
    <w:p w14:paraId="07948F79" w14:textId="77777777" w:rsidR="000157EC" w:rsidRDefault="000157EC" w:rsidP="000157EC">
      <w:pPr>
        <w:pStyle w:val="FootnoteText"/>
        <w:rPr>
          <w:rFonts w:ascii="Times New Roman" w:hAnsi="Times New Roman"/>
          <w:b/>
          <w:bCs/>
        </w:rPr>
      </w:pPr>
      <w:r>
        <w:rPr>
          <w:rStyle w:val="FootnoteReference"/>
        </w:rPr>
        <w:t>[1]</w:t>
      </w:r>
      <w: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51117CF"/>
    <w:multiLevelType w:val="hybridMultilevel"/>
    <w:tmpl w:val="29A62E6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64000AC"/>
    <w:multiLevelType w:val="hybridMultilevel"/>
    <w:tmpl w:val="95F0B276"/>
    <w:lvl w:ilvl="0" w:tplc="4368772E">
      <w:start w:val="1"/>
      <w:numFmt w:val="decimal"/>
      <w:lvlText w:val="%1."/>
      <w:lvlJc w:val="left"/>
      <w:pPr>
        <w:ind w:left="674" w:hanging="360"/>
      </w:pPr>
      <w:rPr>
        <w:rFonts w:hint="default"/>
      </w:rPr>
    </w:lvl>
    <w:lvl w:ilvl="1" w:tplc="04270019" w:tentative="1">
      <w:start w:val="1"/>
      <w:numFmt w:val="lowerLetter"/>
      <w:lvlText w:val="%2."/>
      <w:lvlJc w:val="left"/>
      <w:pPr>
        <w:ind w:left="1394" w:hanging="360"/>
      </w:pPr>
    </w:lvl>
    <w:lvl w:ilvl="2" w:tplc="0427001B" w:tentative="1">
      <w:start w:val="1"/>
      <w:numFmt w:val="lowerRoman"/>
      <w:lvlText w:val="%3."/>
      <w:lvlJc w:val="right"/>
      <w:pPr>
        <w:ind w:left="2114" w:hanging="180"/>
      </w:pPr>
    </w:lvl>
    <w:lvl w:ilvl="3" w:tplc="0427000F" w:tentative="1">
      <w:start w:val="1"/>
      <w:numFmt w:val="decimal"/>
      <w:lvlText w:val="%4."/>
      <w:lvlJc w:val="left"/>
      <w:pPr>
        <w:ind w:left="2834" w:hanging="360"/>
      </w:pPr>
    </w:lvl>
    <w:lvl w:ilvl="4" w:tplc="04270019" w:tentative="1">
      <w:start w:val="1"/>
      <w:numFmt w:val="lowerLetter"/>
      <w:lvlText w:val="%5."/>
      <w:lvlJc w:val="left"/>
      <w:pPr>
        <w:ind w:left="3554" w:hanging="360"/>
      </w:pPr>
    </w:lvl>
    <w:lvl w:ilvl="5" w:tplc="0427001B" w:tentative="1">
      <w:start w:val="1"/>
      <w:numFmt w:val="lowerRoman"/>
      <w:lvlText w:val="%6."/>
      <w:lvlJc w:val="right"/>
      <w:pPr>
        <w:ind w:left="4274" w:hanging="180"/>
      </w:pPr>
    </w:lvl>
    <w:lvl w:ilvl="6" w:tplc="0427000F" w:tentative="1">
      <w:start w:val="1"/>
      <w:numFmt w:val="decimal"/>
      <w:lvlText w:val="%7."/>
      <w:lvlJc w:val="left"/>
      <w:pPr>
        <w:ind w:left="4994" w:hanging="360"/>
      </w:pPr>
    </w:lvl>
    <w:lvl w:ilvl="7" w:tplc="04270019" w:tentative="1">
      <w:start w:val="1"/>
      <w:numFmt w:val="lowerLetter"/>
      <w:lvlText w:val="%8."/>
      <w:lvlJc w:val="left"/>
      <w:pPr>
        <w:ind w:left="5714" w:hanging="360"/>
      </w:pPr>
    </w:lvl>
    <w:lvl w:ilvl="8" w:tplc="0427001B" w:tentative="1">
      <w:start w:val="1"/>
      <w:numFmt w:val="lowerRoman"/>
      <w:lvlText w:val="%9."/>
      <w:lvlJc w:val="right"/>
      <w:pPr>
        <w:ind w:left="6434" w:hanging="180"/>
      </w:pPr>
    </w:lvl>
  </w:abstractNum>
  <w:abstractNum w:abstractNumId="3" w15:restartNumberingAfterBreak="0">
    <w:nsid w:val="0C7C24AA"/>
    <w:multiLevelType w:val="hybridMultilevel"/>
    <w:tmpl w:val="4F781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E4EFD"/>
    <w:multiLevelType w:val="hybridMultilevel"/>
    <w:tmpl w:val="F0CAF7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6274EE"/>
    <w:multiLevelType w:val="multilevel"/>
    <w:tmpl w:val="D026CEA6"/>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8A23CFC"/>
    <w:multiLevelType w:val="hybridMultilevel"/>
    <w:tmpl w:val="D512D582"/>
    <w:lvl w:ilvl="0" w:tplc="5956C436">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8A1B2D"/>
    <w:multiLevelType w:val="hybridMultilevel"/>
    <w:tmpl w:val="9990C4B6"/>
    <w:lvl w:ilvl="0" w:tplc="682E22C8">
      <w:start w:val="1"/>
      <w:numFmt w:val="decimal"/>
      <w:lvlText w:val="%1."/>
      <w:lvlJc w:val="left"/>
      <w:pPr>
        <w:tabs>
          <w:tab w:val="num" w:pos="720"/>
        </w:tabs>
        <w:ind w:left="0" w:firstLine="397"/>
      </w:pPr>
    </w:lvl>
    <w:lvl w:ilvl="1" w:tplc="AA70FCAA">
      <w:numFmt w:val="none"/>
      <w:lvlText w:val=""/>
      <w:lvlJc w:val="left"/>
      <w:pPr>
        <w:tabs>
          <w:tab w:val="num" w:pos="360"/>
        </w:tabs>
      </w:pPr>
    </w:lvl>
    <w:lvl w:ilvl="2" w:tplc="04270005">
      <w:start w:val="1"/>
      <w:numFmt w:val="bullet"/>
      <w:lvlText w:val=""/>
      <w:lvlJc w:val="left"/>
      <w:pPr>
        <w:tabs>
          <w:tab w:val="num" w:pos="360"/>
        </w:tabs>
        <w:ind w:left="360" w:hanging="360"/>
      </w:pPr>
      <w:rPr>
        <w:rFonts w:ascii="Wingdings" w:hAnsi="Wingdings" w:hint="default"/>
      </w:rPr>
    </w:lvl>
    <w:lvl w:ilvl="3" w:tplc="05701B48">
      <w:numFmt w:val="none"/>
      <w:lvlText w:val=""/>
      <w:lvlJc w:val="left"/>
      <w:pPr>
        <w:tabs>
          <w:tab w:val="num" w:pos="360"/>
        </w:tabs>
      </w:pPr>
    </w:lvl>
    <w:lvl w:ilvl="4" w:tplc="23FE437C">
      <w:numFmt w:val="none"/>
      <w:lvlText w:val=""/>
      <w:lvlJc w:val="left"/>
      <w:pPr>
        <w:tabs>
          <w:tab w:val="num" w:pos="360"/>
        </w:tabs>
      </w:pPr>
    </w:lvl>
    <w:lvl w:ilvl="5" w:tplc="76F27E3E">
      <w:numFmt w:val="none"/>
      <w:lvlText w:val=""/>
      <w:lvlJc w:val="left"/>
      <w:pPr>
        <w:tabs>
          <w:tab w:val="num" w:pos="360"/>
        </w:tabs>
      </w:pPr>
    </w:lvl>
    <w:lvl w:ilvl="6" w:tplc="83FA6F14">
      <w:numFmt w:val="none"/>
      <w:lvlText w:val=""/>
      <w:lvlJc w:val="left"/>
      <w:pPr>
        <w:tabs>
          <w:tab w:val="num" w:pos="360"/>
        </w:tabs>
      </w:pPr>
    </w:lvl>
    <w:lvl w:ilvl="7" w:tplc="E0A4A4B8">
      <w:numFmt w:val="none"/>
      <w:lvlText w:val=""/>
      <w:lvlJc w:val="left"/>
      <w:pPr>
        <w:tabs>
          <w:tab w:val="num" w:pos="360"/>
        </w:tabs>
      </w:pPr>
    </w:lvl>
    <w:lvl w:ilvl="8" w:tplc="C2806520">
      <w:numFmt w:val="none"/>
      <w:lvlText w:val=""/>
      <w:lvlJc w:val="left"/>
      <w:pPr>
        <w:tabs>
          <w:tab w:val="num" w:pos="360"/>
        </w:tabs>
      </w:pPr>
    </w:lvl>
  </w:abstractNum>
  <w:abstractNum w:abstractNumId="9" w15:restartNumberingAfterBreak="0">
    <w:nsid w:val="21185971"/>
    <w:multiLevelType w:val="hybridMultilevel"/>
    <w:tmpl w:val="343A0FCE"/>
    <w:lvl w:ilvl="0" w:tplc="DEAC0FB0">
      <w:start w:val="1"/>
      <w:numFmt w:val="bullet"/>
      <w:lvlText w:val="-"/>
      <w:lvlJc w:val="left"/>
      <w:pPr>
        <w:ind w:left="1004" w:hanging="360"/>
      </w:pPr>
      <w:rPr>
        <w:rFonts w:ascii="Calibri" w:eastAsia="Calibri" w:hAnsi="Calibri" w:cs="Calibri"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0" w15:restartNumberingAfterBreak="0">
    <w:nsid w:val="241210A2"/>
    <w:multiLevelType w:val="hybridMultilevel"/>
    <w:tmpl w:val="EA6E1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1A2F9B"/>
    <w:multiLevelType w:val="hybridMultilevel"/>
    <w:tmpl w:val="169E17F4"/>
    <w:lvl w:ilvl="0" w:tplc="572EEECE">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FA15C4"/>
    <w:multiLevelType w:val="hybridMultilevel"/>
    <w:tmpl w:val="4F781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50F6A"/>
    <w:multiLevelType w:val="multilevel"/>
    <w:tmpl w:val="D08AD47C"/>
    <w:lvl w:ilvl="0">
      <w:start w:val="1"/>
      <w:numFmt w:val="decimal"/>
      <w:lvlText w:val="%1."/>
      <w:lvlJc w:val="left"/>
      <w:pPr>
        <w:ind w:left="435" w:hanging="435"/>
      </w:pPr>
      <w:rPr>
        <w:rFonts w:ascii="Calibri" w:hAnsi="Calibri" w:cs="Calibri" w:hint="default"/>
        <w:b w:val="0"/>
        <w:bCs/>
        <w:i w:val="0"/>
        <w:sz w:val="22"/>
      </w:rPr>
    </w:lvl>
    <w:lvl w:ilvl="1">
      <w:start w:val="1"/>
      <w:numFmt w:val="decimal"/>
      <w:lvlText w:val="%1.%2."/>
      <w:lvlJc w:val="left"/>
      <w:pPr>
        <w:ind w:left="862" w:hanging="720"/>
      </w:pPr>
      <w:rPr>
        <w:rFonts w:hint="default"/>
        <w:b w:val="0"/>
        <w:i w:val="0"/>
        <w:sz w:val="22"/>
      </w:rPr>
    </w:lvl>
    <w:lvl w:ilvl="2">
      <w:start w:val="1"/>
      <w:numFmt w:val="decimal"/>
      <w:lvlText w:val="%1.%2.%3."/>
      <w:lvlJc w:val="left"/>
      <w:pPr>
        <w:ind w:left="1713"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0940842"/>
    <w:multiLevelType w:val="hybridMultilevel"/>
    <w:tmpl w:val="370AD0E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376102E"/>
    <w:multiLevelType w:val="hybridMultilevel"/>
    <w:tmpl w:val="DB9C8EE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DE0A40"/>
    <w:multiLevelType w:val="hybridMultilevel"/>
    <w:tmpl w:val="C2245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0" w15:restartNumberingAfterBreak="0">
    <w:nsid w:val="5D664A34"/>
    <w:multiLevelType w:val="hybridMultilevel"/>
    <w:tmpl w:val="72A6D6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D756E2"/>
    <w:multiLevelType w:val="hybridMultilevel"/>
    <w:tmpl w:val="D49AA27E"/>
    <w:lvl w:ilvl="0" w:tplc="DEAC0FB0">
      <w:start w:val="1"/>
      <w:numFmt w:val="bullet"/>
      <w:lvlText w:val="-"/>
      <w:lvlJc w:val="left"/>
      <w:pPr>
        <w:ind w:left="1287" w:hanging="360"/>
      </w:pPr>
      <w:rPr>
        <w:rFonts w:ascii="Calibri" w:eastAsia="Calibri" w:hAnsi="Calibri" w:cs="Calibri"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3931EBD"/>
    <w:multiLevelType w:val="hybridMultilevel"/>
    <w:tmpl w:val="DB5C0C8A"/>
    <w:lvl w:ilvl="0" w:tplc="DEAC0FB0">
      <w:start w:val="1"/>
      <w:numFmt w:val="bullet"/>
      <w:lvlText w:val="-"/>
      <w:lvlJc w:val="left"/>
      <w:pPr>
        <w:ind w:left="1287" w:hanging="360"/>
      </w:pPr>
      <w:rPr>
        <w:rFonts w:ascii="Calibri" w:eastAsia="Calibri" w:hAnsi="Calibri" w:cs="Calibri"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74470651"/>
    <w:multiLevelType w:val="multilevel"/>
    <w:tmpl w:val="DFDCB16A"/>
    <w:lvl w:ilvl="0">
      <w:start w:val="1"/>
      <w:numFmt w:val="decimal"/>
      <w:lvlText w:val="%1."/>
      <w:lvlJc w:val="left"/>
      <w:pPr>
        <w:ind w:left="785" w:hanging="360"/>
      </w:pPr>
      <w:rPr>
        <w:rFonts w:hint="default"/>
        <w:b w:val="0"/>
        <w:sz w:val="22"/>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75849CE"/>
    <w:multiLevelType w:val="hybridMultilevel"/>
    <w:tmpl w:val="4F5E1C7E"/>
    <w:lvl w:ilvl="0" w:tplc="DEAC0FB0">
      <w:start w:val="1"/>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914D6A"/>
    <w:multiLevelType w:val="hybridMultilevel"/>
    <w:tmpl w:val="8E8AC9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828763">
    <w:abstractNumId w:val="7"/>
  </w:num>
  <w:num w:numId="2" w16cid:durableId="506016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5827420">
    <w:abstractNumId w:val="16"/>
  </w:num>
  <w:num w:numId="4" w16cid:durableId="630017000">
    <w:abstractNumId w:val="0"/>
  </w:num>
  <w:num w:numId="5" w16cid:durableId="151259267">
    <w:abstractNumId w:val="19"/>
  </w:num>
  <w:num w:numId="6" w16cid:durableId="1653365996">
    <w:abstractNumId w:val="13"/>
  </w:num>
  <w:num w:numId="7" w16cid:durableId="1257254869">
    <w:abstractNumId w:val="15"/>
  </w:num>
  <w:num w:numId="8" w16cid:durableId="69229935">
    <w:abstractNumId w:val="5"/>
  </w:num>
  <w:num w:numId="9" w16cid:durableId="1687902479">
    <w:abstractNumId w:val="12"/>
  </w:num>
  <w:num w:numId="10" w16cid:durableId="1996489768">
    <w:abstractNumId w:val="10"/>
  </w:num>
  <w:num w:numId="11" w16cid:durableId="1615480467">
    <w:abstractNumId w:val="23"/>
  </w:num>
  <w:num w:numId="12" w16cid:durableId="1036199077">
    <w:abstractNumId w:val="14"/>
  </w:num>
  <w:num w:numId="13" w16cid:durableId="1598563449">
    <w:abstractNumId w:val="3"/>
  </w:num>
  <w:num w:numId="14" w16cid:durableId="109476513">
    <w:abstractNumId w:val="2"/>
  </w:num>
  <w:num w:numId="15" w16cid:durableId="582297015">
    <w:abstractNumId w:val="6"/>
  </w:num>
  <w:num w:numId="16" w16cid:durableId="836186082">
    <w:abstractNumId w:val="24"/>
  </w:num>
  <w:num w:numId="17" w16cid:durableId="1604342320">
    <w:abstractNumId w:val="1"/>
  </w:num>
  <w:num w:numId="18" w16cid:durableId="1095059547">
    <w:abstractNumId w:val="22"/>
  </w:num>
  <w:num w:numId="19" w16cid:durableId="1697000057">
    <w:abstractNumId w:val="21"/>
  </w:num>
  <w:num w:numId="20" w16cid:durableId="1431777272">
    <w:abstractNumId w:val="8"/>
  </w:num>
  <w:num w:numId="21" w16cid:durableId="828715033">
    <w:abstractNumId w:val="25"/>
  </w:num>
  <w:num w:numId="22" w16cid:durableId="1956209905">
    <w:abstractNumId w:val="9"/>
  </w:num>
  <w:num w:numId="23" w16cid:durableId="837647768">
    <w:abstractNumId w:val="4"/>
  </w:num>
  <w:num w:numId="24" w16cid:durableId="922832546">
    <w:abstractNumId w:val="20"/>
  </w:num>
  <w:num w:numId="25" w16cid:durableId="796141165">
    <w:abstractNumId w:val="18"/>
  </w:num>
  <w:num w:numId="26" w16cid:durableId="591403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B5"/>
    <w:rsid w:val="00001CF5"/>
    <w:rsid w:val="00007212"/>
    <w:rsid w:val="0001290C"/>
    <w:rsid w:val="00013D49"/>
    <w:rsid w:val="000140BE"/>
    <w:rsid w:val="000157EC"/>
    <w:rsid w:val="000219BD"/>
    <w:rsid w:val="00023B6B"/>
    <w:rsid w:val="00024C8C"/>
    <w:rsid w:val="00030A9F"/>
    <w:rsid w:val="00031AA4"/>
    <w:rsid w:val="00036092"/>
    <w:rsid w:val="0003672A"/>
    <w:rsid w:val="000456E1"/>
    <w:rsid w:val="00054491"/>
    <w:rsid w:val="000774F6"/>
    <w:rsid w:val="00077C0E"/>
    <w:rsid w:val="00091AC6"/>
    <w:rsid w:val="000937E2"/>
    <w:rsid w:val="000969AE"/>
    <w:rsid w:val="000A07FB"/>
    <w:rsid w:val="000A1C22"/>
    <w:rsid w:val="000A2AD0"/>
    <w:rsid w:val="000A78EF"/>
    <w:rsid w:val="000A7A5E"/>
    <w:rsid w:val="000B1B00"/>
    <w:rsid w:val="000C1B54"/>
    <w:rsid w:val="000D51D4"/>
    <w:rsid w:val="000E315F"/>
    <w:rsid w:val="000E77F8"/>
    <w:rsid w:val="000F4A9B"/>
    <w:rsid w:val="000F6C6F"/>
    <w:rsid w:val="00103E56"/>
    <w:rsid w:val="00110E28"/>
    <w:rsid w:val="001131E2"/>
    <w:rsid w:val="00117015"/>
    <w:rsid w:val="00117934"/>
    <w:rsid w:val="00117A12"/>
    <w:rsid w:val="001251F3"/>
    <w:rsid w:val="00126B08"/>
    <w:rsid w:val="00127FD8"/>
    <w:rsid w:val="00132330"/>
    <w:rsid w:val="001324FD"/>
    <w:rsid w:val="00133B57"/>
    <w:rsid w:val="001418BC"/>
    <w:rsid w:val="00150674"/>
    <w:rsid w:val="0015506C"/>
    <w:rsid w:val="00155FCA"/>
    <w:rsid w:val="00160AF1"/>
    <w:rsid w:val="001611D0"/>
    <w:rsid w:val="00167143"/>
    <w:rsid w:val="00186254"/>
    <w:rsid w:val="0018790C"/>
    <w:rsid w:val="001963C4"/>
    <w:rsid w:val="0019688F"/>
    <w:rsid w:val="001A0236"/>
    <w:rsid w:val="001A2711"/>
    <w:rsid w:val="001A600F"/>
    <w:rsid w:val="001A775D"/>
    <w:rsid w:val="001B57BF"/>
    <w:rsid w:val="001C24CE"/>
    <w:rsid w:val="001C28D8"/>
    <w:rsid w:val="001C48B7"/>
    <w:rsid w:val="001C63C9"/>
    <w:rsid w:val="001D3719"/>
    <w:rsid w:val="001D40DD"/>
    <w:rsid w:val="001D7A92"/>
    <w:rsid w:val="001E09FA"/>
    <w:rsid w:val="001E3A5E"/>
    <w:rsid w:val="001E605A"/>
    <w:rsid w:val="002056F1"/>
    <w:rsid w:val="0021790C"/>
    <w:rsid w:val="00221D39"/>
    <w:rsid w:val="002229FF"/>
    <w:rsid w:val="00222CB1"/>
    <w:rsid w:val="00231107"/>
    <w:rsid w:val="00236AEA"/>
    <w:rsid w:val="002443D7"/>
    <w:rsid w:val="00247F95"/>
    <w:rsid w:val="00251654"/>
    <w:rsid w:val="002547E0"/>
    <w:rsid w:val="002645B2"/>
    <w:rsid w:val="00266483"/>
    <w:rsid w:val="0027005F"/>
    <w:rsid w:val="00280DAA"/>
    <w:rsid w:val="0029233B"/>
    <w:rsid w:val="002935CA"/>
    <w:rsid w:val="002A0A3A"/>
    <w:rsid w:val="002A6F07"/>
    <w:rsid w:val="002B5985"/>
    <w:rsid w:val="002C0BA6"/>
    <w:rsid w:val="002C7034"/>
    <w:rsid w:val="002E0AE4"/>
    <w:rsid w:val="002E0E14"/>
    <w:rsid w:val="003016D6"/>
    <w:rsid w:val="00303853"/>
    <w:rsid w:val="00322BEA"/>
    <w:rsid w:val="00330AD6"/>
    <w:rsid w:val="00331FC4"/>
    <w:rsid w:val="00343498"/>
    <w:rsid w:val="0034457A"/>
    <w:rsid w:val="00344D2E"/>
    <w:rsid w:val="0034595C"/>
    <w:rsid w:val="003508F1"/>
    <w:rsid w:val="003509EE"/>
    <w:rsid w:val="00355316"/>
    <w:rsid w:val="00355B7E"/>
    <w:rsid w:val="00362CC9"/>
    <w:rsid w:val="00367A70"/>
    <w:rsid w:val="00370ECF"/>
    <w:rsid w:val="0038082B"/>
    <w:rsid w:val="00383F4E"/>
    <w:rsid w:val="003840DE"/>
    <w:rsid w:val="00392F51"/>
    <w:rsid w:val="003969DE"/>
    <w:rsid w:val="003B01FF"/>
    <w:rsid w:val="00411EC1"/>
    <w:rsid w:val="00421213"/>
    <w:rsid w:val="00426E0D"/>
    <w:rsid w:val="004314DA"/>
    <w:rsid w:val="004340AD"/>
    <w:rsid w:val="00437C53"/>
    <w:rsid w:val="00451D20"/>
    <w:rsid w:val="0048344D"/>
    <w:rsid w:val="004A0957"/>
    <w:rsid w:val="004A1DBC"/>
    <w:rsid w:val="004A5C4A"/>
    <w:rsid w:val="004B14EF"/>
    <w:rsid w:val="004B155D"/>
    <w:rsid w:val="004C02BB"/>
    <w:rsid w:val="004D2C8A"/>
    <w:rsid w:val="004D3A8C"/>
    <w:rsid w:val="004D655F"/>
    <w:rsid w:val="004F36DF"/>
    <w:rsid w:val="005071CB"/>
    <w:rsid w:val="00516C80"/>
    <w:rsid w:val="00520C01"/>
    <w:rsid w:val="00531487"/>
    <w:rsid w:val="0053271F"/>
    <w:rsid w:val="005361EE"/>
    <w:rsid w:val="00536922"/>
    <w:rsid w:val="005438AA"/>
    <w:rsid w:val="0054504A"/>
    <w:rsid w:val="00547FE1"/>
    <w:rsid w:val="00557511"/>
    <w:rsid w:val="00557966"/>
    <w:rsid w:val="0056585F"/>
    <w:rsid w:val="005670D7"/>
    <w:rsid w:val="005702E4"/>
    <w:rsid w:val="005826CC"/>
    <w:rsid w:val="0059184D"/>
    <w:rsid w:val="005B52F7"/>
    <w:rsid w:val="005C0036"/>
    <w:rsid w:val="005C1545"/>
    <w:rsid w:val="005D312D"/>
    <w:rsid w:val="005D7FF0"/>
    <w:rsid w:val="005E31BF"/>
    <w:rsid w:val="005E3EFD"/>
    <w:rsid w:val="005F4271"/>
    <w:rsid w:val="005F7548"/>
    <w:rsid w:val="00600A94"/>
    <w:rsid w:val="00602DE3"/>
    <w:rsid w:val="0060465D"/>
    <w:rsid w:val="0061620E"/>
    <w:rsid w:val="00621E1D"/>
    <w:rsid w:val="00633D64"/>
    <w:rsid w:val="00640ED1"/>
    <w:rsid w:val="00645E0E"/>
    <w:rsid w:val="006507DA"/>
    <w:rsid w:val="006528C5"/>
    <w:rsid w:val="006537D5"/>
    <w:rsid w:val="006571D0"/>
    <w:rsid w:val="006627B5"/>
    <w:rsid w:val="00662DD7"/>
    <w:rsid w:val="00666233"/>
    <w:rsid w:val="00667064"/>
    <w:rsid w:val="0066724E"/>
    <w:rsid w:val="006719C5"/>
    <w:rsid w:val="0067320D"/>
    <w:rsid w:val="00674862"/>
    <w:rsid w:val="0068780D"/>
    <w:rsid w:val="00691A60"/>
    <w:rsid w:val="00694583"/>
    <w:rsid w:val="00694883"/>
    <w:rsid w:val="006A2FF4"/>
    <w:rsid w:val="006A614D"/>
    <w:rsid w:val="006B334A"/>
    <w:rsid w:val="006C04CC"/>
    <w:rsid w:val="006C1DB6"/>
    <w:rsid w:val="006D0B18"/>
    <w:rsid w:val="006D0DDA"/>
    <w:rsid w:val="006D380D"/>
    <w:rsid w:val="006D4004"/>
    <w:rsid w:val="006D576B"/>
    <w:rsid w:val="006E0BF1"/>
    <w:rsid w:val="006E57DF"/>
    <w:rsid w:val="006F7618"/>
    <w:rsid w:val="007022FE"/>
    <w:rsid w:val="0070268E"/>
    <w:rsid w:val="007123BC"/>
    <w:rsid w:val="00713267"/>
    <w:rsid w:val="00714EC4"/>
    <w:rsid w:val="00723388"/>
    <w:rsid w:val="00727A6D"/>
    <w:rsid w:val="00727F59"/>
    <w:rsid w:val="00731DBE"/>
    <w:rsid w:val="0073405C"/>
    <w:rsid w:val="00736ADF"/>
    <w:rsid w:val="00741413"/>
    <w:rsid w:val="007415DA"/>
    <w:rsid w:val="00744CD8"/>
    <w:rsid w:val="007534CD"/>
    <w:rsid w:val="007574D1"/>
    <w:rsid w:val="00760F34"/>
    <w:rsid w:val="00772ED8"/>
    <w:rsid w:val="00783642"/>
    <w:rsid w:val="007857E5"/>
    <w:rsid w:val="00786C0E"/>
    <w:rsid w:val="00787276"/>
    <w:rsid w:val="007933CB"/>
    <w:rsid w:val="00795CE5"/>
    <w:rsid w:val="007A2D1E"/>
    <w:rsid w:val="007A3AF5"/>
    <w:rsid w:val="007B6767"/>
    <w:rsid w:val="007B7896"/>
    <w:rsid w:val="007C1373"/>
    <w:rsid w:val="007C409B"/>
    <w:rsid w:val="007D44B1"/>
    <w:rsid w:val="007D57F1"/>
    <w:rsid w:val="007E0E0A"/>
    <w:rsid w:val="007E24B7"/>
    <w:rsid w:val="007E3435"/>
    <w:rsid w:val="007E4123"/>
    <w:rsid w:val="007E77E8"/>
    <w:rsid w:val="007E7B80"/>
    <w:rsid w:val="007F188C"/>
    <w:rsid w:val="007F1F8E"/>
    <w:rsid w:val="007F354E"/>
    <w:rsid w:val="007F5495"/>
    <w:rsid w:val="007F6B33"/>
    <w:rsid w:val="00801A24"/>
    <w:rsid w:val="00815751"/>
    <w:rsid w:val="008273BA"/>
    <w:rsid w:val="00842B2A"/>
    <w:rsid w:val="0084537F"/>
    <w:rsid w:val="00846106"/>
    <w:rsid w:val="00856160"/>
    <w:rsid w:val="00864D42"/>
    <w:rsid w:val="00872201"/>
    <w:rsid w:val="0087466E"/>
    <w:rsid w:val="00874842"/>
    <w:rsid w:val="00875F89"/>
    <w:rsid w:val="008805E0"/>
    <w:rsid w:val="008836F1"/>
    <w:rsid w:val="00895BFE"/>
    <w:rsid w:val="008A68AC"/>
    <w:rsid w:val="008B4BD5"/>
    <w:rsid w:val="008B5568"/>
    <w:rsid w:val="008C2766"/>
    <w:rsid w:val="008C604C"/>
    <w:rsid w:val="008D2BB7"/>
    <w:rsid w:val="008D5168"/>
    <w:rsid w:val="008D6413"/>
    <w:rsid w:val="008D75FA"/>
    <w:rsid w:val="008E19C9"/>
    <w:rsid w:val="008E2D6A"/>
    <w:rsid w:val="008E31B3"/>
    <w:rsid w:val="008E55FA"/>
    <w:rsid w:val="008F0232"/>
    <w:rsid w:val="008F2953"/>
    <w:rsid w:val="008F368C"/>
    <w:rsid w:val="008F6887"/>
    <w:rsid w:val="00900713"/>
    <w:rsid w:val="009010E4"/>
    <w:rsid w:val="00903210"/>
    <w:rsid w:val="00904EC9"/>
    <w:rsid w:val="00915CD0"/>
    <w:rsid w:val="0092325B"/>
    <w:rsid w:val="00927373"/>
    <w:rsid w:val="00927CA9"/>
    <w:rsid w:val="00940CED"/>
    <w:rsid w:val="009424FA"/>
    <w:rsid w:val="00945E60"/>
    <w:rsid w:val="0094642C"/>
    <w:rsid w:val="00951EA2"/>
    <w:rsid w:val="00953D50"/>
    <w:rsid w:val="0095796C"/>
    <w:rsid w:val="00960603"/>
    <w:rsid w:val="009672CB"/>
    <w:rsid w:val="00970A57"/>
    <w:rsid w:val="00976F27"/>
    <w:rsid w:val="009778E6"/>
    <w:rsid w:val="00977FA8"/>
    <w:rsid w:val="00986430"/>
    <w:rsid w:val="0099559B"/>
    <w:rsid w:val="009962A6"/>
    <w:rsid w:val="009A14FD"/>
    <w:rsid w:val="009A4380"/>
    <w:rsid w:val="009A4FFB"/>
    <w:rsid w:val="009A6A32"/>
    <w:rsid w:val="009B1E57"/>
    <w:rsid w:val="009B5284"/>
    <w:rsid w:val="009B63BA"/>
    <w:rsid w:val="009C070B"/>
    <w:rsid w:val="009D01E5"/>
    <w:rsid w:val="009D6047"/>
    <w:rsid w:val="009D6979"/>
    <w:rsid w:val="009E5BB0"/>
    <w:rsid w:val="009F3666"/>
    <w:rsid w:val="009F4076"/>
    <w:rsid w:val="00A01231"/>
    <w:rsid w:val="00A06F2D"/>
    <w:rsid w:val="00A07460"/>
    <w:rsid w:val="00A11609"/>
    <w:rsid w:val="00A12B59"/>
    <w:rsid w:val="00A13DA5"/>
    <w:rsid w:val="00A45304"/>
    <w:rsid w:val="00A463CF"/>
    <w:rsid w:val="00A50A14"/>
    <w:rsid w:val="00A54FD6"/>
    <w:rsid w:val="00A56696"/>
    <w:rsid w:val="00A622F1"/>
    <w:rsid w:val="00A6436B"/>
    <w:rsid w:val="00A64A2B"/>
    <w:rsid w:val="00A70A75"/>
    <w:rsid w:val="00A7229E"/>
    <w:rsid w:val="00A8550B"/>
    <w:rsid w:val="00A904FF"/>
    <w:rsid w:val="00A93146"/>
    <w:rsid w:val="00A958CE"/>
    <w:rsid w:val="00AA2922"/>
    <w:rsid w:val="00AB3C3F"/>
    <w:rsid w:val="00AB4CEE"/>
    <w:rsid w:val="00AB55FC"/>
    <w:rsid w:val="00AC2B90"/>
    <w:rsid w:val="00AC4383"/>
    <w:rsid w:val="00AE0FB5"/>
    <w:rsid w:val="00AE3B0D"/>
    <w:rsid w:val="00AF0497"/>
    <w:rsid w:val="00B001C1"/>
    <w:rsid w:val="00B009B2"/>
    <w:rsid w:val="00B13F1E"/>
    <w:rsid w:val="00B163BB"/>
    <w:rsid w:val="00B25374"/>
    <w:rsid w:val="00B25DDD"/>
    <w:rsid w:val="00B3012D"/>
    <w:rsid w:val="00B3183C"/>
    <w:rsid w:val="00B527D5"/>
    <w:rsid w:val="00B546E3"/>
    <w:rsid w:val="00B63011"/>
    <w:rsid w:val="00B659A1"/>
    <w:rsid w:val="00B67147"/>
    <w:rsid w:val="00B74165"/>
    <w:rsid w:val="00B767C2"/>
    <w:rsid w:val="00B85139"/>
    <w:rsid w:val="00B869FF"/>
    <w:rsid w:val="00B90BE2"/>
    <w:rsid w:val="00B9528A"/>
    <w:rsid w:val="00B97F85"/>
    <w:rsid w:val="00BA2AEC"/>
    <w:rsid w:val="00BA3227"/>
    <w:rsid w:val="00BB1B5D"/>
    <w:rsid w:val="00BB7E7C"/>
    <w:rsid w:val="00BC108B"/>
    <w:rsid w:val="00BD74CE"/>
    <w:rsid w:val="00BE09A0"/>
    <w:rsid w:val="00BE44F0"/>
    <w:rsid w:val="00BE66BF"/>
    <w:rsid w:val="00BF0A20"/>
    <w:rsid w:val="00BF1D1E"/>
    <w:rsid w:val="00BF63A6"/>
    <w:rsid w:val="00C105DE"/>
    <w:rsid w:val="00C11731"/>
    <w:rsid w:val="00C15C14"/>
    <w:rsid w:val="00C17FAE"/>
    <w:rsid w:val="00C24296"/>
    <w:rsid w:val="00C26032"/>
    <w:rsid w:val="00C318E7"/>
    <w:rsid w:val="00C4325E"/>
    <w:rsid w:val="00C439B1"/>
    <w:rsid w:val="00C45BB2"/>
    <w:rsid w:val="00C46BEB"/>
    <w:rsid w:val="00C54D78"/>
    <w:rsid w:val="00C54EAE"/>
    <w:rsid w:val="00C6030B"/>
    <w:rsid w:val="00C63943"/>
    <w:rsid w:val="00C64F6A"/>
    <w:rsid w:val="00C71A40"/>
    <w:rsid w:val="00C72EB3"/>
    <w:rsid w:val="00C82F02"/>
    <w:rsid w:val="00C852A1"/>
    <w:rsid w:val="00C93D99"/>
    <w:rsid w:val="00C96317"/>
    <w:rsid w:val="00CA0833"/>
    <w:rsid w:val="00CA454C"/>
    <w:rsid w:val="00CA5DC7"/>
    <w:rsid w:val="00CA777C"/>
    <w:rsid w:val="00CB2395"/>
    <w:rsid w:val="00CC03B1"/>
    <w:rsid w:val="00CD1329"/>
    <w:rsid w:val="00CD1A8D"/>
    <w:rsid w:val="00CE6D21"/>
    <w:rsid w:val="00CF3935"/>
    <w:rsid w:val="00CF4F00"/>
    <w:rsid w:val="00D04DCE"/>
    <w:rsid w:val="00D05DB8"/>
    <w:rsid w:val="00D1539C"/>
    <w:rsid w:val="00D40129"/>
    <w:rsid w:val="00D518A7"/>
    <w:rsid w:val="00D52066"/>
    <w:rsid w:val="00D52942"/>
    <w:rsid w:val="00D529B2"/>
    <w:rsid w:val="00D53D33"/>
    <w:rsid w:val="00D55E84"/>
    <w:rsid w:val="00D61461"/>
    <w:rsid w:val="00D6273C"/>
    <w:rsid w:val="00D648D5"/>
    <w:rsid w:val="00D66028"/>
    <w:rsid w:val="00D718AB"/>
    <w:rsid w:val="00D837C5"/>
    <w:rsid w:val="00D93981"/>
    <w:rsid w:val="00D969E2"/>
    <w:rsid w:val="00DA3A3F"/>
    <w:rsid w:val="00DA77CC"/>
    <w:rsid w:val="00DB5E61"/>
    <w:rsid w:val="00DB6E6D"/>
    <w:rsid w:val="00DB7CC1"/>
    <w:rsid w:val="00DC24BB"/>
    <w:rsid w:val="00DC5EE0"/>
    <w:rsid w:val="00DD1BDA"/>
    <w:rsid w:val="00DD529F"/>
    <w:rsid w:val="00DE1111"/>
    <w:rsid w:val="00DE5566"/>
    <w:rsid w:val="00E0364E"/>
    <w:rsid w:val="00E07A5B"/>
    <w:rsid w:val="00E10B95"/>
    <w:rsid w:val="00E12521"/>
    <w:rsid w:val="00E20355"/>
    <w:rsid w:val="00E27CAE"/>
    <w:rsid w:val="00E31539"/>
    <w:rsid w:val="00E37B0C"/>
    <w:rsid w:val="00E41019"/>
    <w:rsid w:val="00E4434E"/>
    <w:rsid w:val="00E4532F"/>
    <w:rsid w:val="00E4647A"/>
    <w:rsid w:val="00E53F52"/>
    <w:rsid w:val="00E64F31"/>
    <w:rsid w:val="00E74670"/>
    <w:rsid w:val="00E74DCE"/>
    <w:rsid w:val="00E81108"/>
    <w:rsid w:val="00E962A9"/>
    <w:rsid w:val="00EA32AF"/>
    <w:rsid w:val="00EC0134"/>
    <w:rsid w:val="00EC29B3"/>
    <w:rsid w:val="00ED276D"/>
    <w:rsid w:val="00ED45FD"/>
    <w:rsid w:val="00EE2F72"/>
    <w:rsid w:val="00EE43EA"/>
    <w:rsid w:val="00EE62BA"/>
    <w:rsid w:val="00EF15B9"/>
    <w:rsid w:val="00EF2E43"/>
    <w:rsid w:val="00F05B9B"/>
    <w:rsid w:val="00F10DA4"/>
    <w:rsid w:val="00F11436"/>
    <w:rsid w:val="00F306C4"/>
    <w:rsid w:val="00F32DAA"/>
    <w:rsid w:val="00F35C90"/>
    <w:rsid w:val="00F43F78"/>
    <w:rsid w:val="00F530D3"/>
    <w:rsid w:val="00F56FA7"/>
    <w:rsid w:val="00F601B5"/>
    <w:rsid w:val="00F7578E"/>
    <w:rsid w:val="00F91ED8"/>
    <w:rsid w:val="00F924B1"/>
    <w:rsid w:val="00F956B8"/>
    <w:rsid w:val="00FA0F3F"/>
    <w:rsid w:val="00FA40B9"/>
    <w:rsid w:val="00FA5FD1"/>
    <w:rsid w:val="00FB228F"/>
    <w:rsid w:val="00FB54DD"/>
    <w:rsid w:val="00FC1470"/>
    <w:rsid w:val="00FC4860"/>
    <w:rsid w:val="00FC51E7"/>
    <w:rsid w:val="00FC5F95"/>
    <w:rsid w:val="00FC6697"/>
    <w:rsid w:val="00FC75B5"/>
    <w:rsid w:val="00FD0317"/>
    <w:rsid w:val="00FD5C6D"/>
    <w:rsid w:val="00FE011A"/>
    <w:rsid w:val="00FE0C59"/>
    <w:rsid w:val="00FE10F4"/>
    <w:rsid w:val="00FE1F63"/>
    <w:rsid w:val="00FE33A8"/>
    <w:rsid w:val="00FE65C3"/>
    <w:rsid w:val="00FF12D4"/>
    <w:rsid w:val="00FF47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F3E3"/>
  <w15:chartTrackingRefBased/>
  <w15:docId w15:val="{B50DD08A-FF3D-4D9F-A23B-69C5F5FE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5B5"/>
    <w:pPr>
      <w:spacing w:after="200" w:line="276" w:lineRule="auto"/>
    </w:pPr>
    <w:rPr>
      <w:rFonts w:ascii="Calibri" w:eastAsia="Calibri" w:hAnsi="Calibri" w:cs="Times New Roman"/>
    </w:rPr>
  </w:style>
  <w:style w:type="paragraph" w:styleId="Heading1">
    <w:name w:val="heading 1"/>
    <w:aliases w:val="H1"/>
    <w:basedOn w:val="Normal"/>
    <w:next w:val="Normal"/>
    <w:link w:val="Heading1Char"/>
    <w:uiPriority w:val="99"/>
    <w:qFormat/>
    <w:rsid w:val="00C26032"/>
    <w:pPr>
      <w:keepNext/>
      <w:numPr>
        <w:numId w:val="5"/>
      </w:numPr>
      <w:tabs>
        <w:tab w:val="left" w:pos="1276"/>
      </w:tabs>
      <w:spacing w:after="120" w:line="240" w:lineRule="auto"/>
      <w:outlineLvl w:val="0"/>
    </w:pPr>
    <w:rPr>
      <w:rFonts w:ascii="Arial" w:eastAsia="Times New Roman" w:hAnsi="Arial" w:cs="Arial"/>
      <w:b/>
      <w:bCs/>
      <w:caps/>
      <w:color w:val="1F497D"/>
      <w:sz w:val="24"/>
      <w:szCs w:val="32"/>
      <w:lang w:val="en-GB" w:eastAsia="da-DK"/>
    </w:rPr>
  </w:style>
  <w:style w:type="paragraph" w:styleId="Heading2">
    <w:name w:val="heading 2"/>
    <w:basedOn w:val="Normal"/>
    <w:next w:val="Normal"/>
    <w:link w:val="Heading2Char"/>
    <w:uiPriority w:val="99"/>
    <w:qFormat/>
    <w:rsid w:val="00C26032"/>
    <w:pPr>
      <w:keepNext/>
      <w:numPr>
        <w:ilvl w:val="1"/>
        <w:numId w:val="5"/>
      </w:numPr>
      <w:tabs>
        <w:tab w:val="left" w:pos="1276"/>
      </w:tabs>
      <w:spacing w:after="120" w:line="240" w:lineRule="auto"/>
      <w:outlineLvl w:val="1"/>
    </w:pPr>
    <w:rPr>
      <w:rFonts w:ascii="Arial" w:eastAsia="Times New Roman" w:hAnsi="Arial" w:cs="Arial"/>
      <w:b/>
      <w:bCs/>
      <w:iCs/>
      <w:sz w:val="24"/>
      <w:szCs w:val="28"/>
      <w:lang w:val="en-GB" w:eastAsia="da-DK"/>
    </w:rPr>
  </w:style>
  <w:style w:type="paragraph" w:styleId="Heading3">
    <w:name w:val="heading 3"/>
    <w:basedOn w:val="Normal"/>
    <w:next w:val="Normal"/>
    <w:link w:val="Heading3Char"/>
    <w:uiPriority w:val="99"/>
    <w:qFormat/>
    <w:rsid w:val="00C26032"/>
    <w:pPr>
      <w:keepNext/>
      <w:numPr>
        <w:ilvl w:val="2"/>
        <w:numId w:val="5"/>
      </w:numPr>
      <w:tabs>
        <w:tab w:val="left" w:pos="1276"/>
      </w:tabs>
      <w:spacing w:after="120" w:line="240" w:lineRule="auto"/>
      <w:outlineLvl w:val="2"/>
    </w:pPr>
    <w:rPr>
      <w:rFonts w:ascii="Arial" w:eastAsia="Times New Roman" w:hAnsi="Arial" w:cs="Arial"/>
      <w:b/>
      <w:bCs/>
      <w:szCs w:val="26"/>
      <w:lang w:val="en-GB" w:eastAsia="da-DK"/>
    </w:rPr>
  </w:style>
  <w:style w:type="paragraph" w:styleId="Heading4">
    <w:name w:val="heading 4"/>
    <w:basedOn w:val="Normal"/>
    <w:next w:val="Normal"/>
    <w:link w:val="Heading4Char"/>
    <w:uiPriority w:val="99"/>
    <w:qFormat/>
    <w:rsid w:val="00C26032"/>
    <w:pPr>
      <w:keepNext/>
      <w:numPr>
        <w:ilvl w:val="3"/>
        <w:numId w:val="5"/>
      </w:numPr>
      <w:tabs>
        <w:tab w:val="left" w:pos="1276"/>
      </w:tabs>
      <w:spacing w:after="120" w:line="240" w:lineRule="auto"/>
      <w:outlineLvl w:val="3"/>
    </w:pPr>
    <w:rPr>
      <w:rFonts w:ascii="Arial" w:eastAsia="Times New Roman" w:hAnsi="Arial"/>
      <w:b/>
      <w:bCs/>
      <w:szCs w:val="28"/>
      <w:lang w:val="en-GB" w:eastAsia="da-DK"/>
    </w:rPr>
  </w:style>
  <w:style w:type="paragraph" w:styleId="Heading5">
    <w:name w:val="heading 5"/>
    <w:basedOn w:val="Normal"/>
    <w:next w:val="Normal"/>
    <w:link w:val="Heading5Char"/>
    <w:uiPriority w:val="99"/>
    <w:qFormat/>
    <w:rsid w:val="00C26032"/>
    <w:pPr>
      <w:numPr>
        <w:ilvl w:val="4"/>
        <w:numId w:val="5"/>
      </w:numPr>
      <w:spacing w:after="0" w:line="240" w:lineRule="atLeast"/>
      <w:outlineLvl w:val="4"/>
    </w:pPr>
    <w:rPr>
      <w:rFonts w:ascii="Arial" w:eastAsia="Times New Roman" w:hAnsi="Arial"/>
      <w:b/>
      <w:bCs/>
      <w:iCs/>
      <w:sz w:val="24"/>
      <w:szCs w:val="26"/>
      <w:lang w:val="en-GB" w:eastAsia="da-DK"/>
    </w:rPr>
  </w:style>
  <w:style w:type="paragraph" w:styleId="Heading6">
    <w:name w:val="heading 6"/>
    <w:basedOn w:val="Normal"/>
    <w:next w:val="Normal"/>
    <w:link w:val="Heading6Char"/>
    <w:uiPriority w:val="99"/>
    <w:qFormat/>
    <w:rsid w:val="00C26032"/>
    <w:pPr>
      <w:numPr>
        <w:ilvl w:val="5"/>
        <w:numId w:val="5"/>
      </w:numPr>
      <w:spacing w:after="0" w:line="240" w:lineRule="atLeast"/>
      <w:outlineLvl w:val="5"/>
    </w:pPr>
    <w:rPr>
      <w:rFonts w:ascii="Arial" w:eastAsia="Times New Roman" w:hAnsi="Arial"/>
      <w:b/>
      <w:bCs/>
      <w:color w:val="44546A" w:themeColor="text2"/>
      <w:sz w:val="24"/>
      <w:lang w:val="en-GB" w:eastAsia="da-DK"/>
    </w:rPr>
  </w:style>
  <w:style w:type="paragraph" w:styleId="Heading7">
    <w:name w:val="heading 7"/>
    <w:basedOn w:val="Normal"/>
    <w:next w:val="Normal"/>
    <w:link w:val="Heading7Char"/>
    <w:uiPriority w:val="99"/>
    <w:qFormat/>
    <w:rsid w:val="00C26032"/>
    <w:pPr>
      <w:numPr>
        <w:ilvl w:val="6"/>
        <w:numId w:val="5"/>
      </w:numPr>
      <w:spacing w:after="0" w:line="240" w:lineRule="atLeast"/>
      <w:outlineLvl w:val="6"/>
    </w:pPr>
    <w:rPr>
      <w:rFonts w:ascii="Arial" w:eastAsia="Times New Roman" w:hAnsi="Arial"/>
      <w:b/>
      <w:szCs w:val="24"/>
      <w:lang w:val="en-GB" w:eastAsia="da-DK"/>
    </w:rPr>
  </w:style>
  <w:style w:type="paragraph" w:styleId="Heading8">
    <w:name w:val="heading 8"/>
    <w:basedOn w:val="Normal"/>
    <w:next w:val="Normal"/>
    <w:link w:val="Heading8Char"/>
    <w:uiPriority w:val="99"/>
    <w:qFormat/>
    <w:rsid w:val="00C26032"/>
    <w:pPr>
      <w:numPr>
        <w:ilvl w:val="7"/>
        <w:numId w:val="5"/>
      </w:numPr>
      <w:spacing w:after="0" w:line="240" w:lineRule="atLeast"/>
      <w:outlineLvl w:val="7"/>
    </w:pPr>
    <w:rPr>
      <w:rFonts w:ascii="Arial" w:eastAsia="Times New Roman" w:hAnsi="Arial"/>
      <w:b/>
      <w:iCs/>
      <w:sz w:val="24"/>
      <w:szCs w:val="24"/>
      <w:lang w:val="en-GB" w:eastAsia="da-DK"/>
    </w:rPr>
  </w:style>
  <w:style w:type="paragraph" w:styleId="Heading9">
    <w:name w:val="heading 9"/>
    <w:basedOn w:val="Normal"/>
    <w:next w:val="Normal"/>
    <w:link w:val="Heading9Char"/>
    <w:uiPriority w:val="99"/>
    <w:qFormat/>
    <w:rsid w:val="00C26032"/>
    <w:pPr>
      <w:numPr>
        <w:ilvl w:val="8"/>
        <w:numId w:val="5"/>
      </w:numPr>
      <w:spacing w:after="0"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667064"/>
    <w:rPr>
      <w:rFonts w:ascii="Times New Roman" w:hAnsi="Times New Roman" w:cs="Times New Roman"/>
      <w:b/>
      <w:bCs/>
      <w:sz w:val="23"/>
      <w:szCs w:val="23"/>
      <w:shd w:val="clear" w:color="auto" w:fill="FFFFFF"/>
    </w:rPr>
  </w:style>
  <w:style w:type="character" w:customStyle="1" w:styleId="Bodytext">
    <w:name w:val="Body text_"/>
    <w:link w:val="Bodytext1"/>
    <w:rsid w:val="00667064"/>
    <w:rPr>
      <w:rFonts w:ascii="Times New Roman" w:hAnsi="Times New Roman" w:cs="Times New Roman"/>
      <w:sz w:val="23"/>
      <w:szCs w:val="23"/>
      <w:shd w:val="clear" w:color="auto" w:fill="FFFFFF"/>
    </w:rPr>
  </w:style>
  <w:style w:type="character" w:customStyle="1" w:styleId="Bodytext2">
    <w:name w:val="Body text (2)_"/>
    <w:link w:val="Bodytext20"/>
    <w:rsid w:val="00667064"/>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67064"/>
    <w:rPr>
      <w:rFonts w:ascii="Times New Roman" w:hAnsi="Times New Roman" w:cs="Times New Roman"/>
      <w:i/>
      <w:iCs/>
      <w:sz w:val="23"/>
      <w:szCs w:val="23"/>
      <w:shd w:val="clear" w:color="auto" w:fill="FFFFFF"/>
    </w:rPr>
  </w:style>
  <w:style w:type="character" w:customStyle="1" w:styleId="Bodytext2Bold">
    <w:name w:val="Body text (2) + Bold"/>
    <w:rsid w:val="00667064"/>
    <w:rPr>
      <w:rFonts w:ascii="Times New Roman" w:hAnsi="Times New Roman" w:cs="Times New Roman"/>
      <w:b/>
      <w:bCs/>
      <w:i/>
      <w:iCs/>
      <w:spacing w:val="0"/>
      <w:sz w:val="23"/>
      <w:szCs w:val="23"/>
    </w:rPr>
  </w:style>
  <w:style w:type="character" w:customStyle="1" w:styleId="Bodytext2Bold1">
    <w:name w:val="Body text (2) + Bold1"/>
    <w:rsid w:val="00667064"/>
    <w:rPr>
      <w:rFonts w:ascii="Times New Roman" w:hAnsi="Times New Roman" w:cs="Times New Roman"/>
      <w:b/>
      <w:bCs/>
      <w:i/>
      <w:iCs/>
      <w:spacing w:val="0"/>
      <w:sz w:val="23"/>
      <w:szCs w:val="23"/>
    </w:rPr>
  </w:style>
  <w:style w:type="character" w:customStyle="1" w:styleId="Bodytext2NotItalic1">
    <w:name w:val="Body text (2) + Not Italic1"/>
    <w:basedOn w:val="Bodytext2"/>
    <w:rsid w:val="00667064"/>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667064"/>
    <w:pPr>
      <w:shd w:val="clear" w:color="auto" w:fill="FFFFFF"/>
      <w:spacing w:before="240" w:after="240" w:line="269" w:lineRule="exact"/>
      <w:jc w:val="right"/>
      <w:outlineLvl w:val="3"/>
    </w:pPr>
    <w:rPr>
      <w:rFonts w:ascii="Times New Roman" w:eastAsiaTheme="minorHAnsi" w:hAnsi="Times New Roman"/>
      <w:b/>
      <w:bCs/>
      <w:sz w:val="23"/>
      <w:szCs w:val="23"/>
    </w:rPr>
  </w:style>
  <w:style w:type="paragraph" w:customStyle="1" w:styleId="Bodytext1">
    <w:name w:val="Body text1"/>
    <w:basedOn w:val="Normal"/>
    <w:link w:val="Bodytext"/>
    <w:rsid w:val="00667064"/>
    <w:pPr>
      <w:shd w:val="clear" w:color="auto" w:fill="FFFFFF"/>
      <w:spacing w:before="240" w:after="240" w:line="274" w:lineRule="exact"/>
      <w:ind w:hanging="1060"/>
    </w:pPr>
    <w:rPr>
      <w:rFonts w:ascii="Times New Roman" w:eastAsiaTheme="minorHAnsi" w:hAnsi="Times New Roman"/>
      <w:sz w:val="23"/>
      <w:szCs w:val="23"/>
    </w:rPr>
  </w:style>
  <w:style w:type="paragraph" w:customStyle="1" w:styleId="Bodytext20">
    <w:name w:val="Body text (2)"/>
    <w:basedOn w:val="Normal"/>
    <w:link w:val="Bodytext2"/>
    <w:rsid w:val="00667064"/>
    <w:pPr>
      <w:shd w:val="clear" w:color="auto" w:fill="FFFFFF"/>
      <w:spacing w:after="0" w:line="269" w:lineRule="exact"/>
      <w:ind w:hanging="400"/>
    </w:pPr>
    <w:rPr>
      <w:rFonts w:ascii="Times New Roman" w:eastAsiaTheme="minorHAnsi" w:hAnsi="Times New Roman"/>
      <w:i/>
      <w:iCs/>
      <w:sz w:val="23"/>
      <w:szCs w:val="23"/>
    </w:rPr>
  </w:style>
  <w:style w:type="table" w:styleId="TableGrid">
    <w:name w:val="Table Grid"/>
    <w:basedOn w:val="TableNormal"/>
    <w:uiPriority w:val="39"/>
    <w:rsid w:val="0066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7064"/>
    <w:rPr>
      <w:color w:val="0563C1"/>
      <w:u w:val="single"/>
    </w:rPr>
  </w:style>
  <w:style w:type="character" w:styleId="Strong">
    <w:name w:val="Strong"/>
    <w:basedOn w:val="DefaultParagraphFont"/>
    <w:uiPriority w:val="22"/>
    <w:qFormat/>
    <w:rsid w:val="00667064"/>
    <w:rPr>
      <w:b/>
      <w:bCs/>
    </w:rPr>
  </w:style>
  <w:style w:type="character" w:styleId="FollowedHyperlink">
    <w:name w:val="FollowedHyperlink"/>
    <w:basedOn w:val="DefaultParagraphFont"/>
    <w:uiPriority w:val="99"/>
    <w:semiHidden/>
    <w:unhideWhenUsed/>
    <w:rsid w:val="00714EC4"/>
    <w:rPr>
      <w:color w:val="954F72" w:themeColor="followedHyperlink"/>
      <w:u w:val="single"/>
    </w:rPr>
  </w:style>
  <w:style w:type="character" w:customStyle="1" w:styleId="Heading1Char">
    <w:name w:val="Heading 1 Char"/>
    <w:aliases w:val="H1 Char"/>
    <w:basedOn w:val="DefaultParagraphFont"/>
    <w:link w:val="Heading1"/>
    <w:uiPriority w:val="99"/>
    <w:rsid w:val="00C26032"/>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26032"/>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26032"/>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26032"/>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26032"/>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26032"/>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C26032"/>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26032"/>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26032"/>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26032"/>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isakymas2">
    <w:name w:val="isakymas 2"/>
    <w:basedOn w:val="BodyTextIndent2"/>
    <w:autoRedefine/>
    <w:rsid w:val="00C26032"/>
    <w:pPr>
      <w:tabs>
        <w:tab w:val="num" w:pos="360"/>
      </w:tabs>
      <w:spacing w:before="80" w:after="0" w:line="240" w:lineRule="auto"/>
      <w:ind w:left="0" w:firstLine="360"/>
      <w:jc w:val="both"/>
    </w:pPr>
    <w:rPr>
      <w:rFonts w:ascii="Times New Roman" w:eastAsia="Times New Roman" w:hAnsi="Times New Roman"/>
      <w:sz w:val="24"/>
      <w:szCs w:val="24"/>
    </w:rPr>
  </w:style>
  <w:style w:type="paragraph" w:styleId="BodyTextIndent2">
    <w:name w:val="Body Text Indent 2"/>
    <w:basedOn w:val="Normal"/>
    <w:link w:val="BodyTextIndent2Char"/>
    <w:uiPriority w:val="99"/>
    <w:semiHidden/>
    <w:unhideWhenUsed/>
    <w:rsid w:val="00C26032"/>
    <w:pPr>
      <w:spacing w:after="120" w:line="480" w:lineRule="auto"/>
      <w:ind w:left="283"/>
    </w:pPr>
  </w:style>
  <w:style w:type="character" w:customStyle="1" w:styleId="BodyTextIndent2Char">
    <w:name w:val="Body Text Indent 2 Char"/>
    <w:basedOn w:val="DefaultParagraphFont"/>
    <w:link w:val="BodyTextIndent2"/>
    <w:uiPriority w:val="99"/>
    <w:semiHidden/>
    <w:rsid w:val="00C26032"/>
    <w:rPr>
      <w:rFonts w:ascii="Calibri" w:eastAsia="Calibri" w:hAnsi="Calibri"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SĄRAŠAS"/>
    <w:basedOn w:val="Normal"/>
    <w:link w:val="ListParagraphChar"/>
    <w:uiPriority w:val="34"/>
    <w:qFormat/>
    <w:rsid w:val="004314DA"/>
    <w:pPr>
      <w:spacing w:after="0" w:line="240" w:lineRule="auto"/>
      <w:ind w:left="720" w:firstLine="357"/>
      <w:contextualSpacing/>
    </w:pPr>
    <w:rPr>
      <w:rFonts w:ascii="Arial" w:eastAsiaTheme="minorHAnsi" w:hAnsi="Arial" w:cstheme="minorBidi"/>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4314DA"/>
    <w:rPr>
      <w:rFonts w:ascii="Arial" w:hAnsi="Arial"/>
    </w:rPr>
  </w:style>
  <w:style w:type="character" w:styleId="CommentReference">
    <w:name w:val="annotation reference"/>
    <w:basedOn w:val="DefaultParagraphFont"/>
    <w:semiHidden/>
    <w:unhideWhenUsed/>
    <w:rsid w:val="00ED45FD"/>
    <w:rPr>
      <w:sz w:val="16"/>
      <w:szCs w:val="16"/>
    </w:rPr>
  </w:style>
  <w:style w:type="paragraph" w:styleId="CommentText">
    <w:name w:val="annotation text"/>
    <w:basedOn w:val="Normal"/>
    <w:link w:val="CommentTextChar"/>
    <w:unhideWhenUsed/>
    <w:rsid w:val="00ED45FD"/>
    <w:pPr>
      <w:spacing w:line="240" w:lineRule="auto"/>
    </w:pPr>
    <w:rPr>
      <w:sz w:val="20"/>
      <w:szCs w:val="20"/>
    </w:rPr>
  </w:style>
  <w:style w:type="character" w:customStyle="1" w:styleId="CommentTextChar">
    <w:name w:val="Comment Text Char"/>
    <w:basedOn w:val="DefaultParagraphFont"/>
    <w:link w:val="CommentText"/>
    <w:uiPriority w:val="99"/>
    <w:rsid w:val="00ED45F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D45FD"/>
    <w:rPr>
      <w:b/>
      <w:bCs/>
    </w:rPr>
  </w:style>
  <w:style w:type="character" w:customStyle="1" w:styleId="CommentSubjectChar">
    <w:name w:val="Comment Subject Char"/>
    <w:basedOn w:val="CommentTextChar"/>
    <w:link w:val="CommentSubject"/>
    <w:uiPriority w:val="99"/>
    <w:semiHidden/>
    <w:rsid w:val="00ED45F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D45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FD"/>
    <w:rPr>
      <w:rFonts w:ascii="Segoe UI" w:eastAsia="Calibri" w:hAnsi="Segoe UI" w:cs="Segoe UI"/>
      <w:sz w:val="18"/>
      <w:szCs w:val="18"/>
    </w:rPr>
  </w:style>
  <w:style w:type="paragraph" w:customStyle="1" w:styleId="isakymas3">
    <w:name w:val="isakymas 3"/>
    <w:basedOn w:val="BodyTextIndent2"/>
    <w:autoRedefine/>
    <w:rsid w:val="00AC4383"/>
    <w:pPr>
      <w:tabs>
        <w:tab w:val="num" w:pos="360"/>
        <w:tab w:val="left" w:pos="720"/>
      </w:tabs>
      <w:spacing w:before="40" w:after="0" w:line="240" w:lineRule="auto"/>
      <w:ind w:left="0" w:firstLine="360"/>
      <w:jc w:val="both"/>
    </w:pPr>
    <w:rPr>
      <w:rFonts w:ascii="Times New Roman" w:eastAsia="Times New Roman" w:hAnsi="Times New Roman"/>
      <w:sz w:val="24"/>
      <w:szCs w:val="24"/>
    </w:rPr>
  </w:style>
  <w:style w:type="character" w:customStyle="1" w:styleId="Laukeliai">
    <w:name w:val="Laukeliai"/>
    <w:basedOn w:val="DefaultParagraphFont"/>
    <w:uiPriority w:val="1"/>
    <w:rsid w:val="001251F3"/>
    <w:rPr>
      <w:rFonts w:ascii="Arial" w:hAnsi="Arial"/>
      <w:sz w:val="20"/>
    </w:rPr>
  </w:style>
  <w:style w:type="paragraph" w:styleId="Header">
    <w:name w:val="header"/>
    <w:basedOn w:val="Normal"/>
    <w:link w:val="HeaderChar"/>
    <w:uiPriority w:val="99"/>
    <w:unhideWhenUsed/>
    <w:rsid w:val="005361E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1EE"/>
    <w:rPr>
      <w:rFonts w:ascii="Calibri" w:eastAsia="Calibri" w:hAnsi="Calibri" w:cs="Times New Roman"/>
    </w:rPr>
  </w:style>
  <w:style w:type="paragraph" w:styleId="Footer">
    <w:name w:val="footer"/>
    <w:basedOn w:val="Normal"/>
    <w:link w:val="FooterChar"/>
    <w:uiPriority w:val="99"/>
    <w:unhideWhenUsed/>
    <w:rsid w:val="005361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1EE"/>
    <w:rPr>
      <w:rFonts w:ascii="Calibri" w:eastAsia="Calibri" w:hAnsi="Calibri" w:cs="Times New Roman"/>
    </w:rPr>
  </w:style>
  <w:style w:type="paragraph" w:styleId="FootnoteText">
    <w:name w:val="footnote text"/>
    <w:aliases w:val=" Char"/>
    <w:basedOn w:val="Normal"/>
    <w:link w:val="FootnoteTextChar"/>
    <w:unhideWhenUsed/>
    <w:rsid w:val="001418BC"/>
    <w:pPr>
      <w:spacing w:after="0" w:line="240" w:lineRule="auto"/>
    </w:pPr>
    <w:rPr>
      <w:sz w:val="20"/>
      <w:szCs w:val="20"/>
    </w:rPr>
  </w:style>
  <w:style w:type="character" w:customStyle="1" w:styleId="FootnoteTextChar">
    <w:name w:val="Footnote Text Char"/>
    <w:aliases w:val=" Char Char"/>
    <w:basedOn w:val="DefaultParagraphFont"/>
    <w:link w:val="FootnoteText"/>
    <w:rsid w:val="001418BC"/>
    <w:rPr>
      <w:rFonts w:ascii="Calibri" w:eastAsia="Calibri" w:hAnsi="Calibri" w:cs="Times New Roman"/>
      <w:sz w:val="20"/>
      <w:szCs w:val="20"/>
    </w:rPr>
  </w:style>
  <w:style w:type="character" w:styleId="FootnoteReference">
    <w:name w:val="footnote reference"/>
    <w:aliases w:val="fr"/>
    <w:basedOn w:val="DefaultParagraphFont"/>
    <w:uiPriority w:val="99"/>
    <w:unhideWhenUsed/>
    <w:rsid w:val="001418BC"/>
    <w:rPr>
      <w:vertAlign w:val="superscript"/>
    </w:rPr>
  </w:style>
  <w:style w:type="paragraph" w:styleId="Revision">
    <w:name w:val="Revision"/>
    <w:hidden/>
    <w:uiPriority w:val="99"/>
    <w:semiHidden/>
    <w:rsid w:val="00960603"/>
    <w:pPr>
      <w:spacing w:after="0" w:line="240" w:lineRule="auto"/>
    </w:pPr>
    <w:rPr>
      <w:rFonts w:ascii="Calibri" w:eastAsia="Calibri" w:hAnsi="Calibri" w:cs="Times New Roman"/>
    </w:rPr>
  </w:style>
  <w:style w:type="paragraph" w:customStyle="1" w:styleId="isakymas4">
    <w:name w:val="isakymas 4"/>
    <w:basedOn w:val="BodyTextIndent2"/>
    <w:autoRedefine/>
    <w:rsid w:val="00C72EB3"/>
    <w:pPr>
      <w:spacing w:before="120" w:after="0" w:line="288" w:lineRule="auto"/>
      <w:ind w:left="0" w:firstLine="350"/>
      <w:jc w:val="both"/>
    </w:pPr>
    <w:rPr>
      <w:rFonts w:ascii="Times New Roman" w:eastAsia="Times New Roman" w:hAnsi="Times New Roman"/>
      <w:sz w:val="24"/>
      <w:szCs w:val="24"/>
    </w:rPr>
  </w:style>
  <w:style w:type="paragraph" w:styleId="BodyText0">
    <w:name w:val="Body Text"/>
    <w:basedOn w:val="Normal"/>
    <w:link w:val="BodyTextChar"/>
    <w:uiPriority w:val="99"/>
    <w:unhideWhenUsed/>
    <w:rsid w:val="005071CB"/>
    <w:pPr>
      <w:spacing w:after="120"/>
    </w:pPr>
  </w:style>
  <w:style w:type="character" w:customStyle="1" w:styleId="BodyTextChar">
    <w:name w:val="Body Text Char"/>
    <w:basedOn w:val="DefaultParagraphFont"/>
    <w:link w:val="BodyText0"/>
    <w:uiPriority w:val="99"/>
    <w:rsid w:val="005071C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367665">
      <w:bodyDiv w:val="1"/>
      <w:marLeft w:val="0"/>
      <w:marRight w:val="0"/>
      <w:marTop w:val="0"/>
      <w:marBottom w:val="0"/>
      <w:divBdr>
        <w:top w:val="none" w:sz="0" w:space="0" w:color="auto"/>
        <w:left w:val="none" w:sz="0" w:space="0" w:color="auto"/>
        <w:bottom w:val="none" w:sz="0" w:space="0" w:color="auto"/>
        <w:right w:val="none" w:sz="0" w:space="0" w:color="auto"/>
      </w:divBdr>
    </w:div>
    <w:div w:id="892809720">
      <w:bodyDiv w:val="1"/>
      <w:marLeft w:val="0"/>
      <w:marRight w:val="0"/>
      <w:marTop w:val="0"/>
      <w:marBottom w:val="0"/>
      <w:divBdr>
        <w:top w:val="none" w:sz="0" w:space="0" w:color="auto"/>
        <w:left w:val="none" w:sz="0" w:space="0" w:color="auto"/>
        <w:bottom w:val="none" w:sz="0" w:space="0" w:color="auto"/>
        <w:right w:val="none" w:sz="0" w:space="0" w:color="auto"/>
      </w:divBdr>
    </w:div>
    <w:div w:id="173777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B730D-6F37-4405-8BFB-3A016EB1B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PILŽIS</dc:creator>
  <cp:keywords/>
  <dc:description/>
  <cp:lastModifiedBy>Violeta Januškevič</cp:lastModifiedBy>
  <cp:revision>3</cp:revision>
  <cp:lastPrinted>2020-02-19T13:11:00Z</cp:lastPrinted>
  <dcterms:created xsi:type="dcterms:W3CDTF">2025-04-14T09:12:00Z</dcterms:created>
  <dcterms:modified xsi:type="dcterms:W3CDTF">2025-04-15T05:33:00Z</dcterms:modified>
</cp:coreProperties>
</file>